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438" w:rsidRPr="00A040AC" w:rsidRDefault="00372438" w:rsidP="00C430B9">
      <w:pPr>
        <w:jc w:val="right"/>
        <w:rPr>
          <w:b/>
          <w:sz w:val="22"/>
          <w:szCs w:val="22"/>
        </w:rPr>
      </w:pPr>
    </w:p>
    <w:p w:rsidR="001E0F22" w:rsidRPr="00A040AC" w:rsidRDefault="001E0F22" w:rsidP="00C430B9">
      <w:pPr>
        <w:jc w:val="right"/>
        <w:rPr>
          <w:b/>
          <w:sz w:val="22"/>
          <w:szCs w:val="22"/>
        </w:rPr>
      </w:pPr>
    </w:p>
    <w:p w:rsidR="00C430B9" w:rsidRPr="00A040AC" w:rsidRDefault="00C96EE2" w:rsidP="00C430B9">
      <w:pPr>
        <w:jc w:val="right"/>
        <w:rPr>
          <w:b/>
          <w:sz w:val="22"/>
          <w:szCs w:val="22"/>
        </w:rPr>
      </w:pPr>
      <w:r w:rsidRPr="00A040AC">
        <w:rPr>
          <w:b/>
          <w:sz w:val="22"/>
          <w:szCs w:val="22"/>
        </w:rPr>
        <w:t xml:space="preserve">Příloha č. </w:t>
      </w:r>
      <w:r w:rsidR="008345B5" w:rsidRPr="00A040AC">
        <w:rPr>
          <w:b/>
          <w:sz w:val="22"/>
          <w:szCs w:val="22"/>
        </w:rPr>
        <w:t>6</w:t>
      </w:r>
    </w:p>
    <w:p w:rsidR="006F14D7" w:rsidRPr="00A040AC" w:rsidRDefault="006F14D7" w:rsidP="00C430B9">
      <w:pPr>
        <w:jc w:val="right"/>
        <w:rPr>
          <w:b/>
          <w:sz w:val="22"/>
          <w:szCs w:val="22"/>
        </w:rPr>
      </w:pPr>
    </w:p>
    <w:p w:rsidR="00E57852" w:rsidRPr="00A040AC" w:rsidRDefault="00E57852" w:rsidP="00E57852">
      <w:pPr>
        <w:jc w:val="right"/>
        <w:rPr>
          <w:b/>
        </w:rPr>
      </w:pPr>
    </w:p>
    <w:p w:rsidR="00E57852" w:rsidRPr="00A040AC" w:rsidRDefault="00E57852" w:rsidP="00E57852">
      <w:pPr>
        <w:pBdr>
          <w:top w:val="single" w:sz="4" w:space="1" w:color="auto"/>
          <w:left w:val="single" w:sz="4" w:space="4" w:color="auto"/>
          <w:bottom w:val="single" w:sz="4" w:space="1" w:color="auto"/>
          <w:right w:val="single" w:sz="4" w:space="4" w:color="auto"/>
        </w:pBdr>
        <w:ind w:right="15"/>
        <w:jc w:val="center"/>
        <w:rPr>
          <w:b/>
          <w:caps/>
          <w:sz w:val="22"/>
          <w:szCs w:val="22"/>
        </w:rPr>
      </w:pPr>
      <w:r w:rsidRPr="00A040AC">
        <w:rPr>
          <w:b/>
          <w:caps/>
          <w:sz w:val="22"/>
          <w:szCs w:val="22"/>
        </w:rPr>
        <w:t>SMLOUVA O DÍLO</w:t>
      </w:r>
    </w:p>
    <w:p w:rsidR="00E57852" w:rsidRPr="00A040AC" w:rsidRDefault="00E57852" w:rsidP="00E57852">
      <w:pPr>
        <w:pBdr>
          <w:top w:val="single" w:sz="4" w:space="1" w:color="auto"/>
          <w:left w:val="single" w:sz="4" w:space="4" w:color="auto"/>
          <w:bottom w:val="single" w:sz="4" w:space="1" w:color="auto"/>
          <w:right w:val="single" w:sz="4" w:space="4" w:color="auto"/>
        </w:pBdr>
        <w:ind w:right="15"/>
        <w:jc w:val="center"/>
        <w:rPr>
          <w:sz w:val="20"/>
        </w:rPr>
      </w:pPr>
      <w:r w:rsidRPr="00A040AC">
        <w:rPr>
          <w:sz w:val="20"/>
        </w:rPr>
        <w:t>(návrh)</w:t>
      </w:r>
    </w:p>
    <w:p w:rsidR="00E57852" w:rsidRPr="00A040AC" w:rsidRDefault="00E57852" w:rsidP="00E57852">
      <w:pPr>
        <w:pStyle w:val="Textpsmene"/>
        <w:tabs>
          <w:tab w:val="clear" w:pos="5760"/>
        </w:tabs>
        <w:ind w:left="0" w:right="15" w:firstLine="0"/>
        <w:rPr>
          <w:b/>
          <w:caps/>
          <w:sz w:val="20"/>
        </w:rPr>
      </w:pPr>
    </w:p>
    <w:p w:rsidR="00281AE3" w:rsidRPr="00A040AC" w:rsidRDefault="00281AE3" w:rsidP="00E57852">
      <w:pPr>
        <w:jc w:val="center"/>
        <w:rPr>
          <w:b/>
          <w:sz w:val="32"/>
          <w:szCs w:val="32"/>
        </w:rPr>
      </w:pPr>
    </w:p>
    <w:p w:rsidR="00E57852" w:rsidRPr="00A040AC" w:rsidRDefault="00E57852" w:rsidP="00E57852">
      <w:pPr>
        <w:jc w:val="center"/>
        <w:rPr>
          <w:b/>
          <w:sz w:val="32"/>
          <w:szCs w:val="32"/>
        </w:rPr>
      </w:pPr>
      <w:r w:rsidRPr="00A040AC">
        <w:rPr>
          <w:b/>
          <w:sz w:val="32"/>
          <w:szCs w:val="32"/>
        </w:rPr>
        <w:t xml:space="preserve">SMLOUVA O DÍLO  </w:t>
      </w:r>
    </w:p>
    <w:p w:rsidR="00E57852" w:rsidRPr="00A040AC" w:rsidRDefault="00E57852" w:rsidP="00E57852">
      <w:pPr>
        <w:jc w:val="center"/>
        <w:rPr>
          <w:i/>
          <w:sz w:val="20"/>
        </w:rPr>
      </w:pPr>
      <w:r w:rsidRPr="00A040AC">
        <w:rPr>
          <w:i/>
          <w:sz w:val="20"/>
        </w:rPr>
        <w:t xml:space="preserve">uzavřená podle </w:t>
      </w:r>
      <w:r w:rsidR="00372438" w:rsidRPr="00A040AC">
        <w:rPr>
          <w:i/>
          <w:sz w:val="20"/>
        </w:rPr>
        <w:t>ust. § 2586 a násl. zákona č. 89/2012 Sb., občanského zákoníku</w:t>
      </w:r>
      <w:r w:rsidR="006F14D7" w:rsidRPr="00A040AC">
        <w:rPr>
          <w:i/>
          <w:sz w:val="20"/>
        </w:rPr>
        <w:t>, v platném znění</w:t>
      </w:r>
    </w:p>
    <w:p w:rsidR="00E57852" w:rsidRPr="00A040AC" w:rsidRDefault="00E57852" w:rsidP="00E57852">
      <w:pPr>
        <w:pStyle w:val="Podnadpis"/>
        <w:jc w:val="left"/>
        <w:rPr>
          <w:sz w:val="20"/>
          <w:szCs w:val="20"/>
        </w:rPr>
      </w:pPr>
    </w:p>
    <w:p w:rsidR="00E57852" w:rsidRPr="00AE7D01" w:rsidRDefault="00E57852" w:rsidP="00E57852">
      <w:pPr>
        <w:pStyle w:val="Podnadpis"/>
        <w:tabs>
          <w:tab w:val="left" w:pos="2385"/>
        </w:tabs>
        <w:jc w:val="left"/>
        <w:rPr>
          <w:sz w:val="22"/>
          <w:szCs w:val="22"/>
        </w:rPr>
      </w:pPr>
      <w:r w:rsidRPr="00AE7D01">
        <w:rPr>
          <w:sz w:val="22"/>
          <w:szCs w:val="22"/>
        </w:rPr>
        <w:t>Smluvní strany:</w:t>
      </w:r>
    </w:p>
    <w:p w:rsidR="00E57852" w:rsidRPr="00AE7D01" w:rsidRDefault="00E57852" w:rsidP="00E57852">
      <w:pPr>
        <w:pStyle w:val="Podnadpis"/>
        <w:jc w:val="left"/>
        <w:rPr>
          <w:b w:val="0"/>
          <w:sz w:val="22"/>
          <w:szCs w:val="22"/>
        </w:rPr>
      </w:pPr>
    </w:p>
    <w:p w:rsidR="00E57852" w:rsidRPr="00AE7D01" w:rsidRDefault="00E57852" w:rsidP="00E57852">
      <w:pPr>
        <w:pStyle w:val="Podnadpis"/>
        <w:jc w:val="left"/>
        <w:rPr>
          <w:b w:val="0"/>
          <w:sz w:val="22"/>
          <w:szCs w:val="22"/>
        </w:rPr>
      </w:pPr>
      <w:r w:rsidRPr="00AE7D01">
        <w:rPr>
          <w:sz w:val="22"/>
          <w:szCs w:val="22"/>
        </w:rPr>
        <w:t>objednatel:</w:t>
      </w:r>
      <w:r w:rsidRPr="00AE7D01">
        <w:rPr>
          <w:sz w:val="22"/>
          <w:szCs w:val="22"/>
        </w:rPr>
        <w:tab/>
      </w:r>
      <w:r w:rsidRPr="00AE7D01">
        <w:rPr>
          <w:sz w:val="22"/>
          <w:szCs w:val="22"/>
        </w:rPr>
        <w:tab/>
        <w:t xml:space="preserve">obec </w:t>
      </w:r>
      <w:r w:rsidR="00A040AC" w:rsidRPr="00AE7D01">
        <w:rPr>
          <w:sz w:val="22"/>
          <w:szCs w:val="22"/>
        </w:rPr>
        <w:t>Želízy</w:t>
      </w:r>
    </w:p>
    <w:p w:rsidR="00E57852" w:rsidRPr="00AE7D01" w:rsidRDefault="00E57852" w:rsidP="00E57852">
      <w:pPr>
        <w:ind w:left="1416" w:firstLine="708"/>
        <w:rPr>
          <w:sz w:val="22"/>
          <w:szCs w:val="22"/>
        </w:rPr>
      </w:pPr>
      <w:r w:rsidRPr="00AE7D01">
        <w:rPr>
          <w:sz w:val="22"/>
          <w:szCs w:val="22"/>
        </w:rPr>
        <w:t xml:space="preserve">se sídlem: </w:t>
      </w:r>
      <w:r w:rsidRPr="00AE7D01">
        <w:rPr>
          <w:sz w:val="22"/>
          <w:szCs w:val="22"/>
        </w:rPr>
        <w:tab/>
      </w:r>
      <w:r w:rsidRPr="00AE7D01">
        <w:rPr>
          <w:sz w:val="22"/>
          <w:szCs w:val="22"/>
        </w:rPr>
        <w:tab/>
      </w:r>
      <w:r w:rsidR="00A040AC" w:rsidRPr="00AE7D01">
        <w:rPr>
          <w:rStyle w:val="Siln"/>
          <w:b w:val="0"/>
          <w:color w:val="000000" w:themeColor="text1"/>
          <w:sz w:val="22"/>
          <w:szCs w:val="22"/>
        </w:rPr>
        <w:t>Želízy 46, 277 21 Liběchov</w:t>
      </w:r>
    </w:p>
    <w:p w:rsidR="00E57852" w:rsidRPr="00AE7D01" w:rsidRDefault="00E57852" w:rsidP="00E57852">
      <w:pPr>
        <w:ind w:left="1416" w:firstLine="708"/>
        <w:rPr>
          <w:sz w:val="22"/>
          <w:szCs w:val="22"/>
        </w:rPr>
      </w:pPr>
      <w:r w:rsidRPr="00AE7D01">
        <w:rPr>
          <w:sz w:val="22"/>
          <w:szCs w:val="22"/>
        </w:rPr>
        <w:t xml:space="preserve">zastoupená: </w:t>
      </w:r>
      <w:r w:rsidRPr="00AE7D01">
        <w:rPr>
          <w:sz w:val="22"/>
          <w:szCs w:val="22"/>
        </w:rPr>
        <w:tab/>
      </w:r>
      <w:r w:rsidRPr="00AE7D01">
        <w:rPr>
          <w:sz w:val="22"/>
          <w:szCs w:val="22"/>
        </w:rPr>
        <w:tab/>
      </w:r>
      <w:r w:rsidR="00A040AC" w:rsidRPr="00AE7D01">
        <w:rPr>
          <w:sz w:val="22"/>
          <w:szCs w:val="22"/>
        </w:rPr>
        <w:t>Milanem Zajíčkem</w:t>
      </w:r>
      <w:r w:rsidRPr="00AE7D01">
        <w:rPr>
          <w:rFonts w:eastAsia="Calibri"/>
          <w:sz w:val="22"/>
          <w:szCs w:val="22"/>
        </w:rPr>
        <w:t xml:space="preserve">, </w:t>
      </w:r>
      <w:r w:rsidRPr="00AE7D01">
        <w:rPr>
          <w:sz w:val="22"/>
          <w:szCs w:val="22"/>
        </w:rPr>
        <w:t>starostou obce</w:t>
      </w:r>
    </w:p>
    <w:p w:rsidR="00E57852" w:rsidRPr="00AE7D01" w:rsidRDefault="00E57852" w:rsidP="00E57852">
      <w:pPr>
        <w:ind w:left="1416" w:firstLine="708"/>
        <w:rPr>
          <w:sz w:val="22"/>
          <w:szCs w:val="22"/>
        </w:rPr>
      </w:pPr>
      <w:r w:rsidRPr="00AE7D01">
        <w:rPr>
          <w:sz w:val="22"/>
          <w:szCs w:val="22"/>
        </w:rPr>
        <w:t xml:space="preserve">IČ: </w:t>
      </w:r>
      <w:r w:rsidRPr="00AE7D01">
        <w:rPr>
          <w:sz w:val="22"/>
          <w:szCs w:val="22"/>
        </w:rPr>
        <w:tab/>
      </w:r>
      <w:r w:rsidRPr="00AE7D01">
        <w:rPr>
          <w:sz w:val="22"/>
          <w:szCs w:val="22"/>
        </w:rPr>
        <w:tab/>
      </w:r>
      <w:r w:rsidRPr="00AE7D01">
        <w:rPr>
          <w:sz w:val="22"/>
          <w:szCs w:val="22"/>
        </w:rPr>
        <w:tab/>
      </w:r>
      <w:r w:rsidR="00A040AC" w:rsidRPr="00AE7D01">
        <w:rPr>
          <w:rStyle w:val="Siln"/>
          <w:b w:val="0"/>
          <w:color w:val="000000" w:themeColor="text1"/>
          <w:sz w:val="22"/>
          <w:szCs w:val="22"/>
        </w:rPr>
        <w:t>00237396</w:t>
      </w:r>
    </w:p>
    <w:p w:rsidR="00E57852" w:rsidRPr="00AE7D01" w:rsidRDefault="00E57852" w:rsidP="00E57852">
      <w:pPr>
        <w:ind w:left="1980" w:firstLine="144"/>
        <w:rPr>
          <w:sz w:val="22"/>
          <w:szCs w:val="22"/>
        </w:rPr>
      </w:pPr>
      <w:r w:rsidRPr="00AE7D01">
        <w:rPr>
          <w:sz w:val="22"/>
          <w:szCs w:val="22"/>
        </w:rPr>
        <w:t xml:space="preserve">DIČ: </w:t>
      </w:r>
      <w:r w:rsidRPr="00AE7D01">
        <w:rPr>
          <w:sz w:val="22"/>
          <w:szCs w:val="22"/>
        </w:rPr>
        <w:tab/>
      </w:r>
      <w:r w:rsidRPr="00AE7D01">
        <w:rPr>
          <w:sz w:val="22"/>
          <w:szCs w:val="22"/>
        </w:rPr>
        <w:tab/>
      </w:r>
      <w:r w:rsidRPr="00AE7D01">
        <w:rPr>
          <w:sz w:val="22"/>
          <w:szCs w:val="22"/>
        </w:rPr>
        <w:tab/>
        <w:t>CZ</w:t>
      </w:r>
      <w:r w:rsidR="00A040AC" w:rsidRPr="00AE7D01">
        <w:rPr>
          <w:rStyle w:val="Siln"/>
          <w:b w:val="0"/>
          <w:color w:val="000000" w:themeColor="text1"/>
          <w:sz w:val="22"/>
          <w:szCs w:val="22"/>
        </w:rPr>
        <w:t>00237396</w:t>
      </w:r>
    </w:p>
    <w:p w:rsidR="00E57852" w:rsidRPr="00AE7D01" w:rsidRDefault="00E57852" w:rsidP="00E57852">
      <w:pPr>
        <w:ind w:left="1980" w:hanging="1980"/>
        <w:rPr>
          <w:iCs/>
          <w:sz w:val="22"/>
          <w:szCs w:val="22"/>
        </w:rPr>
      </w:pPr>
      <w:r w:rsidRPr="00AE7D01">
        <w:rPr>
          <w:sz w:val="22"/>
          <w:szCs w:val="22"/>
        </w:rPr>
        <w:t xml:space="preserve">               </w:t>
      </w:r>
      <w:r w:rsidRPr="00AE7D01">
        <w:rPr>
          <w:sz w:val="22"/>
          <w:szCs w:val="22"/>
        </w:rPr>
        <w:tab/>
      </w:r>
      <w:r w:rsidRPr="00AE7D01">
        <w:rPr>
          <w:sz w:val="22"/>
          <w:szCs w:val="22"/>
        </w:rPr>
        <w:tab/>
      </w:r>
      <w:r w:rsidRPr="00AE7D01">
        <w:rPr>
          <w:sz w:val="22"/>
          <w:szCs w:val="22"/>
        </w:rPr>
        <w:tab/>
      </w:r>
      <w:r w:rsidRPr="00AE7D01">
        <w:rPr>
          <w:sz w:val="22"/>
          <w:szCs w:val="22"/>
        </w:rPr>
        <w:tab/>
      </w:r>
      <w:r w:rsidRPr="00AE7D01">
        <w:rPr>
          <w:sz w:val="22"/>
          <w:szCs w:val="22"/>
        </w:rPr>
        <w:tab/>
        <w:t>obec není plátcem DPH</w:t>
      </w:r>
    </w:p>
    <w:p w:rsidR="00E57852" w:rsidRPr="00AE7D01" w:rsidRDefault="00E57852" w:rsidP="00E57852">
      <w:pPr>
        <w:widowControl w:val="0"/>
        <w:autoSpaceDE w:val="0"/>
        <w:autoSpaceDN w:val="0"/>
        <w:adjustRightInd w:val="0"/>
        <w:ind w:left="1416" w:firstLine="708"/>
        <w:jc w:val="both"/>
        <w:rPr>
          <w:sz w:val="22"/>
          <w:szCs w:val="22"/>
        </w:rPr>
      </w:pPr>
      <w:r w:rsidRPr="00AE7D01">
        <w:rPr>
          <w:sz w:val="22"/>
          <w:szCs w:val="22"/>
        </w:rPr>
        <w:t xml:space="preserve">datová schránka: </w:t>
      </w:r>
      <w:r w:rsidR="00A040AC" w:rsidRPr="00AE7D01">
        <w:rPr>
          <w:sz w:val="22"/>
          <w:szCs w:val="22"/>
        </w:rPr>
        <w:tab/>
      </w:r>
      <w:r w:rsidR="00A040AC" w:rsidRPr="00AE7D01">
        <w:rPr>
          <w:bCs/>
          <w:sz w:val="22"/>
          <w:szCs w:val="22"/>
        </w:rPr>
        <w:t>nm5atvm</w:t>
      </w:r>
    </w:p>
    <w:p w:rsidR="00E57852" w:rsidRPr="00AE7D01" w:rsidRDefault="00E57852" w:rsidP="00E57852">
      <w:pPr>
        <w:widowControl w:val="0"/>
        <w:autoSpaceDE w:val="0"/>
        <w:autoSpaceDN w:val="0"/>
        <w:adjustRightInd w:val="0"/>
        <w:ind w:left="2124"/>
        <w:jc w:val="both"/>
        <w:rPr>
          <w:sz w:val="22"/>
          <w:szCs w:val="22"/>
        </w:rPr>
      </w:pPr>
      <w:r w:rsidRPr="00AE7D01">
        <w:rPr>
          <w:sz w:val="22"/>
          <w:szCs w:val="22"/>
        </w:rPr>
        <w:t xml:space="preserve">telefon: </w:t>
      </w:r>
      <w:r w:rsidRPr="00AE7D01">
        <w:rPr>
          <w:sz w:val="22"/>
          <w:szCs w:val="22"/>
        </w:rPr>
        <w:tab/>
      </w:r>
      <w:r w:rsidRPr="00AE7D01">
        <w:rPr>
          <w:sz w:val="22"/>
          <w:szCs w:val="22"/>
        </w:rPr>
        <w:tab/>
      </w:r>
      <w:r w:rsidR="00A040AC" w:rsidRPr="00AE7D01">
        <w:rPr>
          <w:bCs/>
          <w:sz w:val="22"/>
          <w:szCs w:val="22"/>
        </w:rPr>
        <w:t>315 697 223</w:t>
      </w:r>
    </w:p>
    <w:p w:rsidR="00A040AC" w:rsidRPr="00AE7D01" w:rsidRDefault="00E57852" w:rsidP="00A040AC">
      <w:pPr>
        <w:widowControl w:val="0"/>
        <w:autoSpaceDE w:val="0"/>
        <w:autoSpaceDN w:val="0"/>
        <w:adjustRightInd w:val="0"/>
        <w:ind w:left="2124"/>
        <w:jc w:val="both"/>
        <w:rPr>
          <w:bCs/>
          <w:sz w:val="22"/>
          <w:szCs w:val="22"/>
          <w:u w:val="single"/>
        </w:rPr>
      </w:pPr>
      <w:r w:rsidRPr="00AE7D01">
        <w:rPr>
          <w:sz w:val="22"/>
          <w:szCs w:val="22"/>
        </w:rPr>
        <w:t>e-mail:</w:t>
      </w:r>
      <w:r w:rsidRPr="00AE7D01">
        <w:rPr>
          <w:sz w:val="22"/>
          <w:szCs w:val="22"/>
        </w:rPr>
        <w:tab/>
      </w:r>
      <w:r w:rsidRPr="00AE7D01">
        <w:rPr>
          <w:sz w:val="22"/>
          <w:szCs w:val="22"/>
        </w:rPr>
        <w:tab/>
      </w:r>
      <w:r w:rsidRPr="00AE7D01">
        <w:rPr>
          <w:sz w:val="22"/>
          <w:szCs w:val="22"/>
        </w:rPr>
        <w:tab/>
      </w:r>
      <w:hyperlink r:id="rId7" w:history="1">
        <w:r w:rsidR="00A040AC" w:rsidRPr="00AE7D01">
          <w:rPr>
            <w:bCs/>
            <w:sz w:val="22"/>
            <w:szCs w:val="22"/>
            <w:u w:val="single"/>
          </w:rPr>
          <w:t>info@obeczelizy.cz</w:t>
        </w:r>
      </w:hyperlink>
      <w:r w:rsidR="00A040AC" w:rsidRPr="00AE7D01">
        <w:rPr>
          <w:bCs/>
          <w:sz w:val="22"/>
          <w:szCs w:val="22"/>
          <w:u w:val="single"/>
        </w:rPr>
        <w:t xml:space="preserve"> </w:t>
      </w:r>
    </w:p>
    <w:p w:rsidR="00E57852" w:rsidRPr="00AE7D01" w:rsidRDefault="00E57852" w:rsidP="00A040AC">
      <w:pPr>
        <w:widowControl w:val="0"/>
        <w:autoSpaceDE w:val="0"/>
        <w:autoSpaceDN w:val="0"/>
        <w:adjustRightInd w:val="0"/>
        <w:ind w:left="2124"/>
        <w:jc w:val="both"/>
        <w:rPr>
          <w:bCs/>
          <w:sz w:val="22"/>
          <w:szCs w:val="22"/>
        </w:rPr>
      </w:pPr>
      <w:r w:rsidRPr="00AE7D01">
        <w:rPr>
          <w:sz w:val="22"/>
          <w:szCs w:val="22"/>
        </w:rPr>
        <w:t xml:space="preserve">bankovní spojení: </w:t>
      </w:r>
      <w:r w:rsidRPr="00AE7D01">
        <w:rPr>
          <w:sz w:val="22"/>
          <w:szCs w:val="22"/>
        </w:rPr>
        <w:tab/>
      </w:r>
      <w:r w:rsidR="00A040AC" w:rsidRPr="00AE7D01">
        <w:rPr>
          <w:sz w:val="22"/>
          <w:szCs w:val="22"/>
        </w:rPr>
        <w:t>Komerční banka</w:t>
      </w:r>
      <w:r w:rsidR="001E0F22" w:rsidRPr="00AE7D01">
        <w:rPr>
          <w:sz w:val="22"/>
          <w:szCs w:val="22"/>
        </w:rPr>
        <w:t>, a.s.</w:t>
      </w:r>
    </w:p>
    <w:p w:rsidR="00E57852" w:rsidRPr="00AE7D01" w:rsidRDefault="00E57852" w:rsidP="00E57852">
      <w:pPr>
        <w:pStyle w:val="Prosttext1"/>
        <w:ind w:left="1416" w:firstLine="708"/>
        <w:rPr>
          <w:rFonts w:ascii="Times New Roman" w:hAnsi="Times New Roman" w:cs="Times New Roman"/>
          <w:bCs/>
          <w:sz w:val="22"/>
          <w:szCs w:val="22"/>
          <w:lang w:eastAsia="cs-CZ"/>
        </w:rPr>
      </w:pPr>
      <w:r w:rsidRPr="00AE7D01">
        <w:rPr>
          <w:rFonts w:ascii="Times New Roman" w:hAnsi="Times New Roman" w:cs="Times New Roman"/>
          <w:sz w:val="22"/>
          <w:szCs w:val="22"/>
        </w:rPr>
        <w:t xml:space="preserve">číslo účtu: </w:t>
      </w:r>
      <w:r w:rsidRPr="00AE7D01">
        <w:rPr>
          <w:rFonts w:ascii="Times New Roman" w:hAnsi="Times New Roman" w:cs="Times New Roman"/>
          <w:sz w:val="22"/>
          <w:szCs w:val="22"/>
        </w:rPr>
        <w:tab/>
      </w:r>
      <w:r w:rsidRPr="00AE7D01">
        <w:rPr>
          <w:rFonts w:ascii="Times New Roman" w:hAnsi="Times New Roman" w:cs="Times New Roman"/>
          <w:sz w:val="22"/>
          <w:szCs w:val="22"/>
        </w:rPr>
        <w:tab/>
      </w:r>
      <w:r w:rsidR="00A040AC" w:rsidRPr="00AE7D01">
        <w:rPr>
          <w:rFonts w:ascii="Times New Roman" w:hAnsi="Times New Roman" w:cs="Times New Roman"/>
          <w:bCs/>
          <w:color w:val="000000"/>
          <w:sz w:val="22"/>
          <w:szCs w:val="22"/>
        </w:rPr>
        <w:t>5820171/0100</w:t>
      </w:r>
    </w:p>
    <w:p w:rsidR="00E57852" w:rsidRPr="00AE7D01" w:rsidRDefault="00E57852" w:rsidP="00E57852">
      <w:pPr>
        <w:rPr>
          <w:b/>
          <w:sz w:val="22"/>
          <w:szCs w:val="22"/>
        </w:rPr>
      </w:pPr>
      <w:r w:rsidRPr="00AE7D01">
        <w:rPr>
          <w:b/>
          <w:sz w:val="22"/>
          <w:szCs w:val="22"/>
        </w:rPr>
        <w:t>dále jen „objednatel“</w:t>
      </w:r>
    </w:p>
    <w:p w:rsidR="001E0F22" w:rsidRPr="00AE7D01" w:rsidRDefault="001E0F22" w:rsidP="00E57852">
      <w:pPr>
        <w:rPr>
          <w:b/>
          <w:sz w:val="22"/>
          <w:szCs w:val="22"/>
        </w:rPr>
      </w:pPr>
    </w:p>
    <w:p w:rsidR="00E57852" w:rsidRPr="00AE7D01" w:rsidRDefault="00E57852" w:rsidP="00E57852">
      <w:pPr>
        <w:rPr>
          <w:b/>
          <w:sz w:val="22"/>
          <w:szCs w:val="22"/>
        </w:rPr>
      </w:pPr>
      <w:r w:rsidRPr="00AE7D01">
        <w:rPr>
          <w:b/>
          <w:sz w:val="22"/>
          <w:szCs w:val="22"/>
        </w:rPr>
        <w:t>a</w:t>
      </w:r>
    </w:p>
    <w:p w:rsidR="00E57852" w:rsidRPr="00AE7D01" w:rsidRDefault="00E57852" w:rsidP="00E57852">
      <w:pPr>
        <w:rPr>
          <w:b/>
          <w:sz w:val="22"/>
          <w:szCs w:val="22"/>
        </w:rPr>
      </w:pPr>
    </w:p>
    <w:p w:rsidR="00B311A9" w:rsidRPr="00AE7D01" w:rsidRDefault="00E57852" w:rsidP="00B311A9">
      <w:pPr>
        <w:spacing w:line="360" w:lineRule="auto"/>
        <w:rPr>
          <w:rFonts w:eastAsia="Calibri"/>
          <w:b/>
          <w:color w:val="000000"/>
          <w:sz w:val="22"/>
          <w:szCs w:val="22"/>
        </w:rPr>
      </w:pPr>
      <w:r w:rsidRPr="00AE7D01">
        <w:rPr>
          <w:b/>
          <w:sz w:val="22"/>
          <w:szCs w:val="22"/>
        </w:rPr>
        <w:t>zhotovitel:</w:t>
      </w:r>
      <w:r w:rsidR="00B311A9" w:rsidRPr="00AE7D01">
        <w:rPr>
          <w:b/>
          <w:sz w:val="22"/>
          <w:szCs w:val="22"/>
        </w:rPr>
        <w:tab/>
      </w:r>
      <w:r w:rsidR="00B311A9" w:rsidRPr="00AE7D01">
        <w:rPr>
          <w:b/>
          <w:sz w:val="22"/>
          <w:szCs w:val="22"/>
        </w:rPr>
        <w:tab/>
      </w:r>
      <w:r w:rsidR="00B311A9" w:rsidRPr="00AE7D01">
        <w:rPr>
          <w:rFonts w:eastAsia="Calibri"/>
          <w:b/>
          <w:color w:val="000000"/>
          <w:sz w:val="22"/>
          <w:szCs w:val="22"/>
        </w:rPr>
        <w:t>…………………………………………….</w:t>
      </w:r>
    </w:p>
    <w:p w:rsidR="00B311A9" w:rsidRPr="00AE7D01" w:rsidRDefault="00B311A9" w:rsidP="00B311A9">
      <w:pPr>
        <w:spacing w:line="360" w:lineRule="auto"/>
        <w:ind w:left="1416" w:firstLine="708"/>
        <w:rPr>
          <w:rFonts w:eastAsia="Calibri"/>
          <w:color w:val="000000"/>
          <w:sz w:val="22"/>
          <w:szCs w:val="22"/>
        </w:rPr>
      </w:pPr>
      <w:r w:rsidRPr="00AE7D01">
        <w:rPr>
          <w:sz w:val="22"/>
          <w:szCs w:val="22"/>
        </w:rPr>
        <w:t xml:space="preserve">se sídlem: </w:t>
      </w:r>
      <w:r w:rsidRPr="00AE7D01">
        <w:rPr>
          <w:sz w:val="22"/>
          <w:szCs w:val="22"/>
        </w:rPr>
        <w:tab/>
      </w:r>
      <w:r w:rsidRPr="00AE7D01">
        <w:rPr>
          <w:sz w:val="22"/>
          <w:szCs w:val="22"/>
        </w:rPr>
        <w:tab/>
        <w:t>……………………………………………………..…</w:t>
      </w:r>
    </w:p>
    <w:p w:rsidR="00B311A9" w:rsidRPr="00AE7D01" w:rsidRDefault="00B311A9" w:rsidP="00B311A9">
      <w:pPr>
        <w:spacing w:line="360" w:lineRule="auto"/>
        <w:ind w:left="1418" w:firstLine="709"/>
        <w:rPr>
          <w:rFonts w:eastAsia="Calibri"/>
          <w:color w:val="000000"/>
          <w:sz w:val="22"/>
          <w:szCs w:val="22"/>
        </w:rPr>
      </w:pPr>
      <w:r w:rsidRPr="00AE7D01">
        <w:rPr>
          <w:sz w:val="22"/>
          <w:szCs w:val="22"/>
        </w:rPr>
        <w:t xml:space="preserve">zastoupen: </w:t>
      </w:r>
      <w:r w:rsidRPr="00AE7D01">
        <w:rPr>
          <w:sz w:val="22"/>
          <w:szCs w:val="22"/>
        </w:rPr>
        <w:tab/>
      </w:r>
      <w:r w:rsidRPr="00AE7D01">
        <w:rPr>
          <w:sz w:val="22"/>
          <w:szCs w:val="22"/>
        </w:rPr>
        <w:tab/>
        <w:t>……………………………………………………..…</w:t>
      </w:r>
    </w:p>
    <w:p w:rsidR="00B311A9" w:rsidRPr="00AE7D01" w:rsidRDefault="00B311A9" w:rsidP="00B311A9">
      <w:pPr>
        <w:spacing w:line="360" w:lineRule="auto"/>
        <w:ind w:left="1416" w:firstLine="708"/>
        <w:rPr>
          <w:rFonts w:eastAsia="Calibri"/>
          <w:color w:val="000000"/>
          <w:sz w:val="22"/>
          <w:szCs w:val="22"/>
        </w:rPr>
      </w:pPr>
      <w:r w:rsidRPr="00AE7D01">
        <w:rPr>
          <w:sz w:val="22"/>
          <w:szCs w:val="22"/>
        </w:rPr>
        <w:t xml:space="preserve">IČO: </w:t>
      </w:r>
      <w:r w:rsidRPr="00AE7D01">
        <w:rPr>
          <w:sz w:val="22"/>
          <w:szCs w:val="22"/>
        </w:rPr>
        <w:tab/>
      </w:r>
      <w:r w:rsidRPr="00AE7D01">
        <w:rPr>
          <w:sz w:val="22"/>
          <w:szCs w:val="22"/>
        </w:rPr>
        <w:tab/>
      </w:r>
      <w:r w:rsidRPr="00AE7D01">
        <w:rPr>
          <w:sz w:val="22"/>
          <w:szCs w:val="22"/>
        </w:rPr>
        <w:tab/>
        <w:t>……………………….</w:t>
      </w:r>
    </w:p>
    <w:p w:rsidR="00B311A9" w:rsidRPr="00AE7D01" w:rsidRDefault="00B311A9" w:rsidP="00B311A9">
      <w:pPr>
        <w:spacing w:line="360" w:lineRule="auto"/>
        <w:ind w:left="1416" w:firstLine="708"/>
        <w:rPr>
          <w:rFonts w:eastAsia="Calibri"/>
          <w:color w:val="000000"/>
          <w:sz w:val="22"/>
          <w:szCs w:val="22"/>
        </w:rPr>
      </w:pPr>
      <w:r w:rsidRPr="00AE7D01">
        <w:rPr>
          <w:sz w:val="22"/>
          <w:szCs w:val="22"/>
        </w:rPr>
        <w:t xml:space="preserve">DIČ: </w:t>
      </w:r>
      <w:r w:rsidRPr="00AE7D01">
        <w:rPr>
          <w:sz w:val="22"/>
          <w:szCs w:val="22"/>
        </w:rPr>
        <w:tab/>
      </w:r>
      <w:r w:rsidRPr="00AE7D01">
        <w:rPr>
          <w:sz w:val="22"/>
          <w:szCs w:val="22"/>
        </w:rPr>
        <w:tab/>
      </w:r>
      <w:r w:rsidRPr="00AE7D01">
        <w:rPr>
          <w:sz w:val="22"/>
          <w:szCs w:val="22"/>
        </w:rPr>
        <w:tab/>
        <w:t>CZ</w:t>
      </w:r>
      <w:r w:rsidRPr="00AE7D01">
        <w:rPr>
          <w:b/>
          <w:sz w:val="22"/>
          <w:szCs w:val="22"/>
        </w:rPr>
        <w:t xml:space="preserve"> </w:t>
      </w:r>
      <w:r w:rsidRPr="00AE7D01">
        <w:rPr>
          <w:sz w:val="22"/>
          <w:szCs w:val="22"/>
        </w:rPr>
        <w:t>…………………..</w:t>
      </w:r>
      <w:r w:rsidRPr="00AE7D01">
        <w:rPr>
          <w:rFonts w:eastAsia="Calibri"/>
          <w:color w:val="000000"/>
          <w:sz w:val="22"/>
          <w:szCs w:val="22"/>
        </w:rPr>
        <w:t xml:space="preserve"> </w:t>
      </w:r>
    </w:p>
    <w:p w:rsidR="00B311A9" w:rsidRPr="00AE7D01" w:rsidRDefault="00B311A9" w:rsidP="00B311A9">
      <w:pPr>
        <w:widowControl w:val="0"/>
        <w:autoSpaceDE w:val="0"/>
        <w:autoSpaceDN w:val="0"/>
        <w:adjustRightInd w:val="0"/>
        <w:spacing w:line="360" w:lineRule="auto"/>
        <w:ind w:left="4253" w:hanging="2129"/>
        <w:rPr>
          <w:sz w:val="22"/>
          <w:szCs w:val="22"/>
        </w:rPr>
      </w:pPr>
      <w:r w:rsidRPr="00AE7D01">
        <w:rPr>
          <w:sz w:val="22"/>
          <w:szCs w:val="22"/>
        </w:rPr>
        <w:t>zapsán v obchodním rejstříku:</w:t>
      </w:r>
      <w:r w:rsidRPr="00AE7D01">
        <w:rPr>
          <w:sz w:val="22"/>
          <w:szCs w:val="22"/>
        </w:rPr>
        <w:tab/>
        <w:t xml:space="preserve"> u ……</w:t>
      </w:r>
      <w:r w:rsidR="003F39A9" w:rsidRPr="00AE7D01">
        <w:rPr>
          <w:sz w:val="22"/>
          <w:szCs w:val="22"/>
        </w:rPr>
        <w:t>……..</w:t>
      </w:r>
      <w:r w:rsidRPr="00AE7D01">
        <w:rPr>
          <w:sz w:val="22"/>
          <w:szCs w:val="22"/>
        </w:rPr>
        <w:t>……</w:t>
      </w:r>
      <w:r w:rsidR="00AE7D01" w:rsidRPr="00AE7D01">
        <w:rPr>
          <w:sz w:val="22"/>
          <w:szCs w:val="22"/>
        </w:rPr>
        <w:t>………</w:t>
      </w:r>
      <w:r w:rsidRPr="00AE7D01">
        <w:rPr>
          <w:sz w:val="22"/>
          <w:szCs w:val="22"/>
        </w:rPr>
        <w:t>…. soudu v ……</w:t>
      </w:r>
      <w:r w:rsidR="003F39A9" w:rsidRPr="00AE7D01">
        <w:rPr>
          <w:sz w:val="22"/>
          <w:szCs w:val="22"/>
        </w:rPr>
        <w:t>………..</w:t>
      </w:r>
      <w:r w:rsidRPr="00AE7D01">
        <w:rPr>
          <w:sz w:val="22"/>
          <w:szCs w:val="22"/>
        </w:rPr>
        <w:t>………, oddíl …….., vložka ………</w:t>
      </w:r>
      <w:r w:rsidR="00403E18" w:rsidRPr="00AE7D01">
        <w:rPr>
          <w:sz w:val="22"/>
          <w:szCs w:val="22"/>
        </w:rPr>
        <w:t>..</w:t>
      </w:r>
      <w:r w:rsidR="00AE7D01">
        <w:rPr>
          <w:sz w:val="22"/>
          <w:szCs w:val="22"/>
        </w:rPr>
        <w:t>.</w:t>
      </w:r>
    </w:p>
    <w:p w:rsidR="00B311A9" w:rsidRPr="00AE7D01" w:rsidRDefault="00B311A9" w:rsidP="00B311A9">
      <w:pPr>
        <w:widowControl w:val="0"/>
        <w:autoSpaceDE w:val="0"/>
        <w:autoSpaceDN w:val="0"/>
        <w:adjustRightInd w:val="0"/>
        <w:spacing w:line="360" w:lineRule="auto"/>
        <w:ind w:left="1416" w:firstLine="708"/>
        <w:rPr>
          <w:sz w:val="22"/>
          <w:szCs w:val="22"/>
        </w:rPr>
      </w:pPr>
      <w:r w:rsidRPr="00AE7D01">
        <w:rPr>
          <w:sz w:val="22"/>
          <w:szCs w:val="22"/>
        </w:rPr>
        <w:t xml:space="preserve">datová schránka: </w:t>
      </w:r>
      <w:r w:rsidR="00403E18" w:rsidRPr="00AE7D01">
        <w:rPr>
          <w:sz w:val="22"/>
          <w:szCs w:val="22"/>
        </w:rPr>
        <w:tab/>
      </w:r>
      <w:r w:rsidR="00AE7D01">
        <w:rPr>
          <w:sz w:val="22"/>
          <w:szCs w:val="22"/>
        </w:rPr>
        <w:t>………...</w:t>
      </w:r>
      <w:r w:rsidRPr="00AE7D01">
        <w:rPr>
          <w:sz w:val="22"/>
          <w:szCs w:val="22"/>
        </w:rPr>
        <w:t>……………………………………………</w:t>
      </w:r>
      <w:r w:rsidR="00AE7D01">
        <w:rPr>
          <w:sz w:val="22"/>
          <w:szCs w:val="22"/>
        </w:rPr>
        <w:t>....</w:t>
      </w:r>
    </w:p>
    <w:p w:rsidR="00B311A9" w:rsidRPr="00AE7D01" w:rsidRDefault="00B311A9" w:rsidP="00B311A9">
      <w:pPr>
        <w:widowControl w:val="0"/>
        <w:autoSpaceDE w:val="0"/>
        <w:autoSpaceDN w:val="0"/>
        <w:adjustRightInd w:val="0"/>
        <w:spacing w:line="360" w:lineRule="auto"/>
        <w:ind w:left="2124"/>
        <w:rPr>
          <w:sz w:val="22"/>
          <w:szCs w:val="22"/>
        </w:rPr>
      </w:pPr>
      <w:r w:rsidRPr="00AE7D01">
        <w:rPr>
          <w:sz w:val="22"/>
          <w:szCs w:val="22"/>
        </w:rPr>
        <w:t xml:space="preserve">telefon: </w:t>
      </w:r>
      <w:r w:rsidRPr="00AE7D01">
        <w:rPr>
          <w:sz w:val="22"/>
          <w:szCs w:val="22"/>
        </w:rPr>
        <w:tab/>
      </w:r>
      <w:r w:rsidRPr="00AE7D01">
        <w:rPr>
          <w:sz w:val="22"/>
          <w:szCs w:val="22"/>
        </w:rPr>
        <w:tab/>
        <w:t>………………………………………………..………</w:t>
      </w:r>
      <w:r w:rsidR="00AE7D01">
        <w:rPr>
          <w:sz w:val="22"/>
          <w:szCs w:val="22"/>
        </w:rPr>
        <w:t>.</w:t>
      </w:r>
    </w:p>
    <w:p w:rsidR="00B311A9" w:rsidRPr="00AE7D01" w:rsidRDefault="00B311A9" w:rsidP="00B311A9">
      <w:pPr>
        <w:spacing w:line="360" w:lineRule="auto"/>
        <w:ind w:left="1416" w:firstLine="708"/>
        <w:rPr>
          <w:rFonts w:eastAsia="Calibri"/>
          <w:color w:val="000000"/>
          <w:sz w:val="22"/>
          <w:szCs w:val="22"/>
        </w:rPr>
      </w:pPr>
      <w:r w:rsidRPr="00AE7D01">
        <w:rPr>
          <w:rFonts w:eastAsia="Calibri"/>
          <w:color w:val="000000"/>
          <w:sz w:val="22"/>
          <w:szCs w:val="22"/>
        </w:rPr>
        <w:t>e-mail:</w:t>
      </w:r>
      <w:r w:rsidRPr="00AE7D01">
        <w:rPr>
          <w:rFonts w:eastAsia="Calibri"/>
          <w:color w:val="000000"/>
          <w:sz w:val="22"/>
          <w:szCs w:val="22"/>
        </w:rPr>
        <w:tab/>
      </w:r>
      <w:r w:rsidRPr="00AE7D01">
        <w:rPr>
          <w:rFonts w:eastAsia="Calibri"/>
          <w:color w:val="000000"/>
          <w:sz w:val="22"/>
          <w:szCs w:val="22"/>
        </w:rPr>
        <w:tab/>
      </w:r>
      <w:r w:rsidRPr="00AE7D01">
        <w:rPr>
          <w:rFonts w:eastAsia="Calibri"/>
          <w:color w:val="000000"/>
          <w:sz w:val="22"/>
          <w:szCs w:val="22"/>
        </w:rPr>
        <w:tab/>
      </w:r>
      <w:r w:rsidRPr="00AE7D01">
        <w:rPr>
          <w:sz w:val="22"/>
          <w:szCs w:val="22"/>
        </w:rPr>
        <w:t>……………………………………………………..…</w:t>
      </w:r>
      <w:r w:rsidR="00AE7D01">
        <w:rPr>
          <w:sz w:val="22"/>
          <w:szCs w:val="22"/>
        </w:rPr>
        <w:t>.</w:t>
      </w:r>
    </w:p>
    <w:p w:rsidR="00B311A9" w:rsidRPr="00AE7D01" w:rsidRDefault="00B311A9" w:rsidP="00B311A9">
      <w:pPr>
        <w:spacing w:line="360" w:lineRule="auto"/>
        <w:ind w:left="1416" w:firstLine="708"/>
        <w:rPr>
          <w:sz w:val="22"/>
          <w:szCs w:val="22"/>
        </w:rPr>
      </w:pPr>
      <w:r w:rsidRPr="00AE7D01">
        <w:rPr>
          <w:sz w:val="22"/>
          <w:szCs w:val="22"/>
        </w:rPr>
        <w:t xml:space="preserve">bankovní spojení: </w:t>
      </w:r>
      <w:r w:rsidRPr="00AE7D01">
        <w:rPr>
          <w:sz w:val="22"/>
          <w:szCs w:val="22"/>
        </w:rPr>
        <w:tab/>
        <w:t>……………………………………………………..…</w:t>
      </w:r>
      <w:r w:rsidR="00AE7D01">
        <w:rPr>
          <w:sz w:val="22"/>
          <w:szCs w:val="22"/>
        </w:rPr>
        <w:t>.</w:t>
      </w:r>
    </w:p>
    <w:p w:rsidR="00B311A9" w:rsidRPr="00AE7D01" w:rsidRDefault="00B311A9" w:rsidP="00B311A9">
      <w:pPr>
        <w:spacing w:line="360" w:lineRule="auto"/>
        <w:ind w:left="1416" w:firstLine="708"/>
        <w:rPr>
          <w:sz w:val="22"/>
          <w:szCs w:val="22"/>
        </w:rPr>
      </w:pPr>
      <w:r w:rsidRPr="00AE7D01">
        <w:rPr>
          <w:sz w:val="22"/>
          <w:szCs w:val="22"/>
        </w:rPr>
        <w:t xml:space="preserve">číslo účtu: </w:t>
      </w:r>
      <w:r w:rsidRPr="00AE7D01">
        <w:rPr>
          <w:sz w:val="22"/>
          <w:szCs w:val="22"/>
        </w:rPr>
        <w:tab/>
      </w:r>
      <w:r w:rsidRPr="00AE7D01">
        <w:rPr>
          <w:sz w:val="22"/>
          <w:szCs w:val="22"/>
        </w:rPr>
        <w:tab/>
        <w:t>……………………………………………………..…</w:t>
      </w:r>
      <w:r w:rsidR="00AE7D01">
        <w:rPr>
          <w:sz w:val="22"/>
          <w:szCs w:val="22"/>
        </w:rPr>
        <w:t>.</w:t>
      </w:r>
    </w:p>
    <w:p w:rsidR="00E57852" w:rsidRPr="00AE7D01" w:rsidRDefault="00E57852" w:rsidP="00E57852">
      <w:pPr>
        <w:pStyle w:val="Zhlav"/>
        <w:tabs>
          <w:tab w:val="clear" w:pos="4536"/>
          <w:tab w:val="clear" w:pos="9072"/>
        </w:tabs>
        <w:rPr>
          <w:b/>
          <w:sz w:val="22"/>
          <w:szCs w:val="22"/>
        </w:rPr>
      </w:pPr>
      <w:r w:rsidRPr="00AE7D01">
        <w:rPr>
          <w:b/>
          <w:sz w:val="22"/>
          <w:szCs w:val="22"/>
        </w:rPr>
        <w:t>dále jen „zhotovitel“</w:t>
      </w:r>
    </w:p>
    <w:p w:rsidR="00E57852" w:rsidRPr="00AE7D01" w:rsidRDefault="00E57852" w:rsidP="00E57852">
      <w:pPr>
        <w:rPr>
          <w:i/>
          <w:sz w:val="22"/>
          <w:szCs w:val="22"/>
        </w:rPr>
      </w:pPr>
    </w:p>
    <w:p w:rsidR="00E57852" w:rsidRPr="00AE7D01" w:rsidRDefault="00E57852" w:rsidP="00E57852">
      <w:pPr>
        <w:widowControl w:val="0"/>
        <w:jc w:val="center"/>
        <w:rPr>
          <w:sz w:val="22"/>
          <w:szCs w:val="22"/>
        </w:rPr>
      </w:pPr>
      <w:r w:rsidRPr="00AE7D01">
        <w:rPr>
          <w:sz w:val="22"/>
          <w:szCs w:val="22"/>
        </w:rPr>
        <w:t xml:space="preserve">dnešního dne, měsíce a roku </w:t>
      </w:r>
    </w:p>
    <w:p w:rsidR="00E57852" w:rsidRPr="00AE7D01" w:rsidRDefault="00E57852" w:rsidP="00E57852">
      <w:pPr>
        <w:widowControl w:val="0"/>
        <w:jc w:val="center"/>
        <w:rPr>
          <w:sz w:val="22"/>
          <w:szCs w:val="22"/>
        </w:rPr>
      </w:pPr>
      <w:r w:rsidRPr="00AE7D01">
        <w:rPr>
          <w:sz w:val="22"/>
          <w:szCs w:val="22"/>
        </w:rPr>
        <w:t xml:space="preserve">ve vzájemné shodě uzavírají </w:t>
      </w:r>
    </w:p>
    <w:p w:rsidR="00923A7B" w:rsidRPr="00AE7D01" w:rsidRDefault="00E57852" w:rsidP="00A040AC">
      <w:pPr>
        <w:widowControl w:val="0"/>
        <w:jc w:val="center"/>
        <w:rPr>
          <w:sz w:val="22"/>
          <w:szCs w:val="22"/>
        </w:rPr>
      </w:pPr>
      <w:r w:rsidRPr="00AE7D01">
        <w:rPr>
          <w:sz w:val="22"/>
          <w:szCs w:val="22"/>
        </w:rPr>
        <w:t>tuto smlouvu o dílo:</w:t>
      </w:r>
    </w:p>
    <w:p w:rsidR="00A040AC" w:rsidRDefault="00A040AC" w:rsidP="00A040AC">
      <w:pPr>
        <w:widowControl w:val="0"/>
        <w:jc w:val="center"/>
        <w:rPr>
          <w:sz w:val="22"/>
          <w:szCs w:val="22"/>
        </w:rPr>
      </w:pPr>
    </w:p>
    <w:p w:rsidR="00AE7D01" w:rsidRPr="00AE7D01" w:rsidRDefault="00AE7D01" w:rsidP="00A040AC">
      <w:pPr>
        <w:widowControl w:val="0"/>
        <w:jc w:val="center"/>
        <w:rPr>
          <w:sz w:val="22"/>
          <w:szCs w:val="22"/>
        </w:rPr>
      </w:pPr>
    </w:p>
    <w:p w:rsidR="001F210C" w:rsidRPr="00AE7D01" w:rsidRDefault="001F210C" w:rsidP="00E57852">
      <w:pPr>
        <w:widowControl w:val="0"/>
        <w:jc w:val="center"/>
        <w:rPr>
          <w:b/>
          <w:sz w:val="22"/>
          <w:szCs w:val="22"/>
        </w:rPr>
      </w:pPr>
    </w:p>
    <w:p w:rsidR="00E57852" w:rsidRPr="00AE7D01" w:rsidRDefault="00E57852" w:rsidP="00E57852">
      <w:pPr>
        <w:widowControl w:val="0"/>
        <w:jc w:val="center"/>
        <w:rPr>
          <w:b/>
          <w:sz w:val="22"/>
          <w:szCs w:val="22"/>
        </w:rPr>
      </w:pPr>
      <w:r w:rsidRPr="00AE7D01">
        <w:rPr>
          <w:b/>
          <w:sz w:val="22"/>
          <w:szCs w:val="22"/>
        </w:rPr>
        <w:lastRenderedPageBreak/>
        <w:t>Článek 1.</w:t>
      </w:r>
    </w:p>
    <w:p w:rsidR="00E57852" w:rsidRPr="00AE7D01" w:rsidRDefault="00E57852" w:rsidP="00400A5D">
      <w:pPr>
        <w:pStyle w:val="Zkladntext"/>
        <w:widowControl w:val="0"/>
        <w:spacing w:after="120"/>
        <w:jc w:val="center"/>
        <w:rPr>
          <w:b/>
          <w:bCs/>
          <w:sz w:val="22"/>
          <w:szCs w:val="22"/>
        </w:rPr>
      </w:pPr>
      <w:r w:rsidRPr="00AE7D01">
        <w:rPr>
          <w:b/>
          <w:bCs/>
          <w:sz w:val="22"/>
          <w:szCs w:val="22"/>
          <w:u w:val="single"/>
        </w:rPr>
        <w:t>Základní ustanovení</w:t>
      </w:r>
    </w:p>
    <w:p w:rsidR="00E57852" w:rsidRPr="00AE7D01" w:rsidRDefault="00E57852" w:rsidP="00B311A9">
      <w:pPr>
        <w:pStyle w:val="Zkladntext"/>
        <w:widowControl w:val="0"/>
        <w:numPr>
          <w:ilvl w:val="0"/>
          <w:numId w:val="8"/>
        </w:numPr>
        <w:tabs>
          <w:tab w:val="clear" w:pos="432"/>
          <w:tab w:val="num" w:pos="0"/>
        </w:tabs>
        <w:spacing w:after="120"/>
        <w:ind w:left="0" w:firstLine="0"/>
        <w:rPr>
          <w:b/>
          <w:sz w:val="22"/>
          <w:szCs w:val="22"/>
        </w:rPr>
      </w:pPr>
      <w:r w:rsidRPr="00AE7D01">
        <w:rPr>
          <w:sz w:val="22"/>
          <w:szCs w:val="22"/>
        </w:rPr>
        <w:t>Objednatel uskutečnil zadávací řízení na výběr dodavatele předmětu plnění podle této smlouvy (dále jen „</w:t>
      </w:r>
      <w:r w:rsidR="00822FA8" w:rsidRPr="00AE7D01">
        <w:rPr>
          <w:sz w:val="22"/>
          <w:szCs w:val="22"/>
        </w:rPr>
        <w:t>zadávací</w:t>
      </w:r>
      <w:r w:rsidRPr="00AE7D01">
        <w:rPr>
          <w:sz w:val="22"/>
          <w:szCs w:val="22"/>
        </w:rPr>
        <w:t xml:space="preserve"> řízení“), v němž byla nabídka zhotovitele posouzena jako pro objednatele nejvýhodnější. </w:t>
      </w:r>
    </w:p>
    <w:p w:rsidR="00E57852" w:rsidRPr="00AE7D01" w:rsidRDefault="00E57852" w:rsidP="00400A5D">
      <w:pPr>
        <w:pStyle w:val="Zkladntext"/>
        <w:widowControl w:val="0"/>
        <w:numPr>
          <w:ilvl w:val="0"/>
          <w:numId w:val="8"/>
        </w:numPr>
        <w:tabs>
          <w:tab w:val="clear" w:pos="432"/>
          <w:tab w:val="num" w:pos="0"/>
        </w:tabs>
        <w:ind w:left="709" w:hanging="709"/>
        <w:jc w:val="center"/>
        <w:rPr>
          <w:b/>
          <w:sz w:val="22"/>
          <w:szCs w:val="22"/>
        </w:rPr>
      </w:pPr>
    </w:p>
    <w:p w:rsidR="00E57852" w:rsidRPr="00AE7D01" w:rsidRDefault="00E57852" w:rsidP="00E57852">
      <w:pPr>
        <w:pStyle w:val="Zkladntext"/>
        <w:widowControl w:val="0"/>
        <w:numPr>
          <w:ilvl w:val="0"/>
          <w:numId w:val="8"/>
        </w:numPr>
        <w:tabs>
          <w:tab w:val="clear" w:pos="432"/>
          <w:tab w:val="num" w:pos="0"/>
        </w:tabs>
        <w:ind w:left="709" w:hanging="709"/>
        <w:jc w:val="center"/>
        <w:rPr>
          <w:b/>
          <w:sz w:val="22"/>
          <w:szCs w:val="22"/>
        </w:rPr>
      </w:pPr>
      <w:r w:rsidRPr="00AE7D01">
        <w:rPr>
          <w:b/>
          <w:sz w:val="22"/>
          <w:szCs w:val="22"/>
        </w:rPr>
        <w:t>Článek 2.</w:t>
      </w:r>
    </w:p>
    <w:p w:rsidR="00E57852" w:rsidRPr="00AE7D01" w:rsidRDefault="00E57852" w:rsidP="00400A5D">
      <w:pPr>
        <w:pStyle w:val="Nadpis1"/>
        <w:keepNext w:val="0"/>
        <w:widowControl w:val="0"/>
        <w:numPr>
          <w:ilvl w:val="0"/>
          <w:numId w:val="8"/>
        </w:numPr>
        <w:tabs>
          <w:tab w:val="clear" w:pos="432"/>
          <w:tab w:val="num" w:pos="0"/>
        </w:tabs>
        <w:spacing w:after="120"/>
        <w:ind w:left="0" w:firstLine="0"/>
        <w:rPr>
          <w:sz w:val="22"/>
          <w:szCs w:val="22"/>
        </w:rPr>
      </w:pPr>
      <w:r w:rsidRPr="00AE7D01">
        <w:rPr>
          <w:sz w:val="22"/>
          <w:szCs w:val="22"/>
        </w:rPr>
        <w:t>Předmět smlouvy</w:t>
      </w:r>
    </w:p>
    <w:p w:rsidR="00372438" w:rsidRPr="00AE7D01" w:rsidRDefault="00372438" w:rsidP="00400A5D">
      <w:pPr>
        <w:pStyle w:val="Zkladntextodsazen"/>
        <w:widowControl w:val="0"/>
        <w:numPr>
          <w:ilvl w:val="0"/>
          <w:numId w:val="28"/>
        </w:numPr>
        <w:tabs>
          <w:tab w:val="left" w:pos="0"/>
        </w:tabs>
        <w:suppressAutoHyphens/>
        <w:ind w:left="357" w:hanging="357"/>
        <w:jc w:val="both"/>
        <w:rPr>
          <w:rFonts w:ascii="Times New Roman" w:hAnsi="Times New Roman"/>
          <w:sz w:val="22"/>
          <w:szCs w:val="22"/>
        </w:rPr>
      </w:pPr>
      <w:r w:rsidRPr="00AE7D01">
        <w:rPr>
          <w:rFonts w:ascii="Times New Roman" w:hAnsi="Times New Roman"/>
          <w:sz w:val="22"/>
          <w:szCs w:val="22"/>
        </w:rPr>
        <w:t xml:space="preserve">Zhotovitel se touto smlouvou zavazuje provést pro objednatele řádně a včas, ke sjednanému účelu, na svůj náklad, ke své tíži a na své nebezpečí sjednané dílo dle ust. Článku 3. této smlouvy a objednatel se zavazuje řádně a včas dokončené dílo převzít a zaplatit sjednanou cenu, to vše za podmínek sjednaných touto smlouvou. </w:t>
      </w:r>
    </w:p>
    <w:p w:rsidR="00372438" w:rsidRPr="00AE7D01" w:rsidRDefault="00372438" w:rsidP="00B311A9">
      <w:pPr>
        <w:pStyle w:val="Zkladntextodsazen"/>
        <w:widowControl w:val="0"/>
        <w:numPr>
          <w:ilvl w:val="0"/>
          <w:numId w:val="28"/>
        </w:numPr>
        <w:tabs>
          <w:tab w:val="left" w:pos="0"/>
        </w:tabs>
        <w:suppressAutoHyphens/>
        <w:jc w:val="both"/>
        <w:rPr>
          <w:rFonts w:ascii="Times New Roman" w:hAnsi="Times New Roman"/>
          <w:sz w:val="22"/>
          <w:szCs w:val="22"/>
        </w:rPr>
      </w:pPr>
      <w:r w:rsidRPr="00AE7D01">
        <w:rPr>
          <w:rFonts w:ascii="Times New Roman" w:hAnsi="Times New Roman"/>
          <w:sz w:val="22"/>
          <w:szCs w:val="22"/>
        </w:rPr>
        <w:t xml:space="preserve">Zhotovitel splní závazek založený touto smlouvou tím, že řádně a včas provede dílo dle této smlouvy a splní ostatní povinnosti vyplývající z této smlouvy. </w:t>
      </w:r>
    </w:p>
    <w:p w:rsidR="00372438" w:rsidRPr="00AE7D01" w:rsidRDefault="00372438" w:rsidP="00400A5D">
      <w:pPr>
        <w:widowControl w:val="0"/>
        <w:tabs>
          <w:tab w:val="left" w:pos="0"/>
          <w:tab w:val="left" w:pos="426"/>
        </w:tabs>
        <w:ind w:left="357"/>
        <w:jc w:val="both"/>
        <w:rPr>
          <w:color w:val="000000"/>
          <w:sz w:val="22"/>
          <w:szCs w:val="22"/>
        </w:rPr>
      </w:pPr>
    </w:p>
    <w:p w:rsidR="00372438" w:rsidRPr="00AE7D01" w:rsidRDefault="00372438" w:rsidP="00372438">
      <w:pPr>
        <w:pStyle w:val="Zkladntext"/>
        <w:widowControl w:val="0"/>
        <w:numPr>
          <w:ilvl w:val="0"/>
          <w:numId w:val="8"/>
        </w:numPr>
        <w:tabs>
          <w:tab w:val="clear" w:pos="432"/>
          <w:tab w:val="num" w:pos="0"/>
        </w:tabs>
        <w:ind w:left="709" w:hanging="709"/>
        <w:jc w:val="center"/>
        <w:rPr>
          <w:b/>
          <w:sz w:val="22"/>
          <w:szCs w:val="22"/>
        </w:rPr>
      </w:pPr>
      <w:r w:rsidRPr="00AE7D01">
        <w:rPr>
          <w:b/>
          <w:sz w:val="22"/>
          <w:szCs w:val="22"/>
        </w:rPr>
        <w:t>Článek 3.</w:t>
      </w:r>
    </w:p>
    <w:p w:rsidR="00372438" w:rsidRPr="00AE7D01" w:rsidRDefault="00372438" w:rsidP="00400A5D">
      <w:pPr>
        <w:pStyle w:val="Nadpis1"/>
        <w:widowControl w:val="0"/>
        <w:numPr>
          <w:ilvl w:val="0"/>
          <w:numId w:val="8"/>
        </w:numPr>
        <w:tabs>
          <w:tab w:val="clear" w:pos="432"/>
          <w:tab w:val="num" w:pos="0"/>
        </w:tabs>
        <w:suppressAutoHyphens/>
        <w:spacing w:after="120"/>
        <w:ind w:left="0" w:firstLine="0"/>
        <w:rPr>
          <w:b w:val="0"/>
          <w:sz w:val="22"/>
          <w:szCs w:val="22"/>
        </w:rPr>
      </w:pPr>
      <w:r w:rsidRPr="00AE7D01">
        <w:rPr>
          <w:sz w:val="22"/>
          <w:szCs w:val="22"/>
        </w:rPr>
        <w:t>Specifikace díla</w:t>
      </w:r>
    </w:p>
    <w:p w:rsidR="00AE7D01" w:rsidRPr="004E3F90" w:rsidRDefault="00372438" w:rsidP="004E3F90">
      <w:pPr>
        <w:pStyle w:val="Zkladntextodsazen"/>
        <w:widowControl w:val="0"/>
        <w:numPr>
          <w:ilvl w:val="0"/>
          <w:numId w:val="37"/>
        </w:numPr>
        <w:tabs>
          <w:tab w:val="left" w:pos="0"/>
        </w:tabs>
        <w:suppressAutoHyphens/>
        <w:ind w:left="351" w:hanging="357"/>
        <w:jc w:val="both"/>
        <w:rPr>
          <w:rFonts w:ascii="Times New Roman" w:hAnsi="Times New Roman"/>
          <w:sz w:val="22"/>
          <w:szCs w:val="22"/>
        </w:rPr>
      </w:pPr>
      <w:r w:rsidRPr="00AE7D01">
        <w:rPr>
          <w:rFonts w:ascii="Times New Roman" w:hAnsi="Times New Roman"/>
          <w:sz w:val="22"/>
          <w:szCs w:val="22"/>
        </w:rPr>
        <w:t>Předmětem díla dle této smlouvy je realizace veřejné zakázky s </w:t>
      </w:r>
      <w:r w:rsidRPr="004E3F90">
        <w:rPr>
          <w:rFonts w:ascii="Times New Roman" w:hAnsi="Times New Roman"/>
          <w:sz w:val="22"/>
          <w:szCs w:val="22"/>
        </w:rPr>
        <w:t xml:space="preserve">názvem </w:t>
      </w:r>
      <w:r w:rsidRPr="004E3F90">
        <w:rPr>
          <w:rFonts w:ascii="Times New Roman" w:hAnsi="Times New Roman"/>
          <w:bCs/>
          <w:sz w:val="22"/>
          <w:szCs w:val="22"/>
        </w:rPr>
        <w:t>,,</w:t>
      </w:r>
      <w:r w:rsidR="004E3F90" w:rsidRPr="004E3F90">
        <w:rPr>
          <w:rFonts w:ascii="Times New Roman" w:hAnsi="Times New Roman"/>
          <w:b/>
          <w:sz w:val="22"/>
          <w:szCs w:val="22"/>
          <w:lang w:eastAsia="en-US"/>
        </w:rPr>
        <w:t xml:space="preserve"> Stavební úpravy sociálního zařízení základní školy Želízy</w:t>
      </w:r>
      <w:r w:rsidRPr="004E3F90">
        <w:rPr>
          <w:rFonts w:ascii="Times New Roman" w:hAnsi="Times New Roman"/>
          <w:bCs/>
          <w:sz w:val="22"/>
          <w:szCs w:val="22"/>
        </w:rPr>
        <w:t xml:space="preserve">“ </w:t>
      </w:r>
      <w:r w:rsidR="008345B5" w:rsidRPr="004E3F90">
        <w:rPr>
          <w:rFonts w:ascii="Times New Roman" w:hAnsi="Times New Roman"/>
          <w:bCs/>
          <w:sz w:val="22"/>
          <w:szCs w:val="22"/>
        </w:rPr>
        <w:t xml:space="preserve">- </w:t>
      </w:r>
      <w:r w:rsidR="008345B5" w:rsidRPr="004E3F90">
        <w:rPr>
          <w:rFonts w:ascii="Times New Roman" w:hAnsi="Times New Roman"/>
          <w:sz w:val="22"/>
          <w:szCs w:val="22"/>
        </w:rPr>
        <w:t xml:space="preserve">stavební a jiné práce a dodávky nezbytné </w:t>
      </w:r>
      <w:r w:rsidR="004E3F90" w:rsidRPr="005F3BEF">
        <w:rPr>
          <w:rFonts w:ascii="Times New Roman" w:hAnsi="Times New Roman"/>
          <w:color w:val="000000" w:themeColor="text1"/>
          <w:sz w:val="22"/>
          <w:szCs w:val="22"/>
        </w:rPr>
        <w:t xml:space="preserve">k provedení stavebních úprav </w:t>
      </w:r>
      <w:r w:rsidR="004E3F90" w:rsidRPr="005F3BEF">
        <w:rPr>
          <w:rFonts w:ascii="Times New Roman" w:hAnsi="Times New Roman"/>
          <w:sz w:val="22"/>
          <w:szCs w:val="22"/>
        </w:rPr>
        <w:t>sociálního zařízení v prvním nadzemním podlaží budovy základní školy a mateřské školy v obci Želízy, spočívající zjm. v odstranění stávajících příček, keramických dlažeb a obkladů, vybudování nových příček, provedení nových vnitřních rozvodů odpadních vod a vody a elektroinstalace</w:t>
      </w:r>
      <w:r w:rsidR="00AE7D01" w:rsidRPr="004E3F90">
        <w:rPr>
          <w:rFonts w:ascii="Times New Roman" w:hAnsi="Times New Roman"/>
          <w:sz w:val="22"/>
          <w:szCs w:val="22"/>
        </w:rPr>
        <w:t>, a kompletní provedení s tím spojených veškerých, k úplné a úspěšné realizaci veřejné zakázky nezbytných, prací a dodávek, a to v</w:t>
      </w:r>
      <w:r w:rsidR="00AE7D01" w:rsidRPr="004E3F90">
        <w:rPr>
          <w:rFonts w:ascii="Times New Roman" w:hAnsi="Times New Roman"/>
          <w:color w:val="000000"/>
          <w:sz w:val="22"/>
          <w:szCs w:val="22"/>
        </w:rPr>
        <w:t xml:space="preserve"> rozsahu a podle </w:t>
      </w:r>
      <w:bookmarkStart w:id="0" w:name="_Hlk24811210"/>
      <w:r w:rsidR="004E3F90" w:rsidRPr="004E3F90">
        <w:rPr>
          <w:rFonts w:ascii="Times New Roman" w:hAnsi="Times New Roman"/>
          <w:color w:val="000000" w:themeColor="text1"/>
          <w:sz w:val="22"/>
          <w:szCs w:val="22"/>
        </w:rPr>
        <w:t xml:space="preserve">projektové dokumentace stavby </w:t>
      </w:r>
      <w:r w:rsidR="004E3F90" w:rsidRPr="004E3F90">
        <w:rPr>
          <w:rFonts w:ascii="Times New Roman" w:hAnsi="Times New Roman"/>
          <w:sz w:val="22"/>
          <w:szCs w:val="22"/>
        </w:rPr>
        <w:t xml:space="preserve">s názvem „STAVEBNÍ ÚPRAVY SOCIÁLNÍHO ZAŘÍZENÍ ZÁKLADNÍ ŠKOLY ŽELÍZY - k.ú. Želízy, č.parc. st. 77, Středočeský kraj“, vypracované v 02/2020 pod číslem akce 10-20 </w:t>
      </w:r>
      <w:r w:rsidR="004E3F90" w:rsidRPr="004E3F90">
        <w:rPr>
          <w:rFonts w:ascii="Times New Roman" w:hAnsi="Times New Roman"/>
          <w:color w:val="000000" w:themeColor="text1"/>
          <w:sz w:val="22"/>
          <w:szCs w:val="22"/>
        </w:rPr>
        <w:t xml:space="preserve">spol. </w:t>
      </w:r>
      <w:r w:rsidR="004E3F90" w:rsidRPr="004E3F90">
        <w:rPr>
          <w:rFonts w:ascii="Times New Roman" w:hAnsi="Times New Roman"/>
          <w:sz w:val="22"/>
          <w:szCs w:val="22"/>
        </w:rPr>
        <w:t>PMM projekt s.r.o., IČ: 24315273, Pražská 3939, Mělník 276 01 (odpovědná osoba Petr Martinovský</w:t>
      </w:r>
      <w:bookmarkEnd w:id="0"/>
      <w:r w:rsidR="00AE7D01" w:rsidRPr="004E3F90">
        <w:rPr>
          <w:rFonts w:ascii="Times New Roman" w:hAnsi="Times New Roman"/>
          <w:sz w:val="22"/>
          <w:szCs w:val="22"/>
        </w:rPr>
        <w:t xml:space="preserve">, </w:t>
      </w:r>
      <w:r w:rsidR="00AE7D01" w:rsidRPr="004E3F90">
        <w:rPr>
          <w:rFonts w:ascii="Times New Roman" w:hAnsi="Times New Roman"/>
          <w:color w:val="000000"/>
          <w:sz w:val="22"/>
          <w:szCs w:val="22"/>
        </w:rPr>
        <w:t>výzvy, včetně zadávací dokumentace, pro zadávací řízení, nabídky zhotovitele (včetně výkazu výměr / položkového rozpočtu/) předložené zhotovitelem v rámci zadávacího řízení, podmínek stanovených příslušnými orgány veřejné správy a podmínek sjednaných touto smlouvou (dále jen „dílo“).</w:t>
      </w:r>
    </w:p>
    <w:p w:rsidR="00E57852" w:rsidRPr="00AE7D01" w:rsidRDefault="00E57852" w:rsidP="005371FF">
      <w:pPr>
        <w:pStyle w:val="Zkladntextodsazen"/>
        <w:widowControl w:val="0"/>
        <w:numPr>
          <w:ilvl w:val="0"/>
          <w:numId w:val="37"/>
        </w:numPr>
        <w:tabs>
          <w:tab w:val="left" w:pos="0"/>
        </w:tabs>
        <w:suppressAutoHyphens/>
        <w:spacing w:after="0"/>
        <w:ind w:left="351" w:hanging="357"/>
        <w:jc w:val="both"/>
        <w:rPr>
          <w:rFonts w:ascii="Times New Roman" w:hAnsi="Times New Roman"/>
          <w:sz w:val="22"/>
          <w:szCs w:val="22"/>
        </w:rPr>
      </w:pPr>
      <w:r w:rsidRPr="00AE7D01">
        <w:rPr>
          <w:rFonts w:ascii="Times New Roman" w:hAnsi="Times New Roman"/>
          <w:sz w:val="22"/>
          <w:szCs w:val="22"/>
        </w:rPr>
        <w:t xml:space="preserve">Součástí díla je mj.: </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bookmarkStart w:id="1" w:name="_Hlk504824103"/>
      <w:r w:rsidRPr="00AE7D01">
        <w:rPr>
          <w:rFonts w:ascii="Times New Roman" w:hAnsi="Times New Roman"/>
          <w:sz w:val="22"/>
          <w:szCs w:val="22"/>
        </w:rPr>
        <w:t>úplné a bezvadné provedení všech činností a prací včetně dodávek potřebných materiálů, provedení všech činností souvisejících s dodávkou prací, jejichž provedení je pro řádnou realizaci díla nezbytné</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zajištění veškerých nezbytných průzkumů nutných pro řádné provedení a dokončení díla, včetně vytýčení stávajících inženýrských sítí</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zřízení, odstranění a zajištění zařízení staveniště včetně dočasného napojení na inženýrské sítě</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 xml:space="preserve">zajištění a provedení všech opatření organizačního a technického charakteru </w:t>
      </w:r>
      <w:r w:rsidRPr="00AE7D01">
        <w:rPr>
          <w:rFonts w:ascii="Times New Roman" w:hAnsi="Times New Roman"/>
          <w:sz w:val="22"/>
          <w:szCs w:val="22"/>
        </w:rPr>
        <w:br/>
        <w:t>k řádnému provedení díla</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účast na pravidelných kontrolních dnech stavby</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veškeré práce a dodávky související s bezpečnostními opatřeními na ochranu osob a majetku, bezpečností práce a ochranou životního prostředí</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likvidace, odvoz a uložení anorganických i organických odpadů na skládku či kompost včetně poplatku za uskladnění v souladu v souladu s platnými právními předpisy</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uvedení všech povrchů dotčených dílem do původního stavu; v případě dotčení komunikací budou uvedeny do původního stavu a zhotovitel odpovídá po dobu nejméně 36 měsíců od předání díla objednateli za kvalitu a způsob provedení prací na dotčené komunikaci; důvodem je zejména odpovědnost za případné propadnutí vozovky komunikace či poškození obnoveného krytu vozovky</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projednání a zajištění zvláštního užívání komunikací a veřejných ploch či zábor veřejného prostranství</w:t>
      </w:r>
      <w:bookmarkStart w:id="2" w:name="_Hlk30243683"/>
      <w:r w:rsidR="00372E0E">
        <w:rPr>
          <w:rFonts w:ascii="Times New Roman" w:hAnsi="Times New Roman"/>
          <w:sz w:val="22"/>
          <w:szCs w:val="22"/>
        </w:rPr>
        <w:t xml:space="preserve"> (pokud je již nemá objednatel k dispozici)</w:t>
      </w:r>
      <w:bookmarkEnd w:id="2"/>
      <w:r w:rsidRPr="00AE7D01">
        <w:rPr>
          <w:rFonts w:ascii="Times New Roman" w:hAnsi="Times New Roman"/>
          <w:sz w:val="22"/>
          <w:szCs w:val="22"/>
        </w:rPr>
        <w:t xml:space="preserve"> včetně úhrady poplatků a nájemného s tím spojených</w:t>
      </w:r>
    </w:p>
    <w:p w:rsidR="00A040AC" w:rsidRPr="00AE7D01" w:rsidRDefault="00A040AC" w:rsidP="00A040AC">
      <w:pPr>
        <w:pStyle w:val="Cislovani3"/>
        <w:widowControl w:val="0"/>
        <w:numPr>
          <w:ilvl w:val="0"/>
          <w:numId w:val="7"/>
        </w:numPr>
        <w:spacing w:before="0" w:line="240" w:lineRule="auto"/>
        <w:rPr>
          <w:rFonts w:ascii="Times New Roman" w:hAnsi="Times New Roman"/>
          <w:sz w:val="22"/>
          <w:szCs w:val="22"/>
        </w:rPr>
      </w:pPr>
      <w:r w:rsidRPr="00AE7D01">
        <w:rPr>
          <w:rFonts w:ascii="Times New Roman" w:hAnsi="Times New Roman"/>
          <w:sz w:val="22"/>
          <w:szCs w:val="22"/>
        </w:rPr>
        <w:t>provedení přejímky díla</w:t>
      </w:r>
    </w:p>
    <w:p w:rsidR="00372E0E" w:rsidRPr="001A565E" w:rsidRDefault="00372E0E" w:rsidP="00372E0E">
      <w:pPr>
        <w:pStyle w:val="Cislovani3"/>
        <w:widowControl w:val="0"/>
        <w:numPr>
          <w:ilvl w:val="0"/>
          <w:numId w:val="7"/>
        </w:numPr>
        <w:spacing w:before="0" w:line="240" w:lineRule="auto"/>
        <w:rPr>
          <w:rFonts w:ascii="Times New Roman" w:hAnsi="Times New Roman"/>
          <w:sz w:val="22"/>
          <w:szCs w:val="22"/>
        </w:rPr>
      </w:pPr>
      <w:r w:rsidRPr="001A565E">
        <w:rPr>
          <w:rFonts w:ascii="Times New Roman" w:hAnsi="Times New Roman"/>
          <w:sz w:val="22"/>
          <w:szCs w:val="22"/>
        </w:rPr>
        <w:lastRenderedPageBreak/>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372E0E" w:rsidRPr="007A58FA" w:rsidRDefault="00372E0E" w:rsidP="00372E0E">
      <w:pPr>
        <w:pStyle w:val="Cislovani3"/>
        <w:widowControl w:val="0"/>
        <w:numPr>
          <w:ilvl w:val="0"/>
          <w:numId w:val="7"/>
        </w:numPr>
        <w:spacing w:before="0" w:line="240" w:lineRule="auto"/>
        <w:ind w:left="1208" w:hanging="357"/>
        <w:rPr>
          <w:rFonts w:ascii="Times New Roman" w:hAnsi="Times New Roman"/>
          <w:sz w:val="22"/>
          <w:szCs w:val="22"/>
        </w:rPr>
      </w:pPr>
      <w:r w:rsidRPr="001A565E">
        <w:rPr>
          <w:rFonts w:ascii="Times New Roman" w:hAnsi="Times New Roman"/>
          <w:sz w:val="22"/>
          <w:szCs w:val="22"/>
        </w:rPr>
        <w:t xml:space="preserve">dodání </w:t>
      </w:r>
      <w:r w:rsidRPr="007A58FA">
        <w:rPr>
          <w:rFonts w:ascii="Times New Roman" w:hAnsi="Times New Roman"/>
          <w:sz w:val="22"/>
          <w:szCs w:val="22"/>
        </w:rPr>
        <w:t>průvodní technické dokumentace, zkušebních protokolů, atestů materiálů, provozních návodů k zařízením, záručních listů a dokladů dle platných právních předpisů (vše v českém jazyce)</w:t>
      </w:r>
    </w:p>
    <w:p w:rsidR="00A040AC" w:rsidRPr="00AE7D01" w:rsidRDefault="003D1390" w:rsidP="00372E0E">
      <w:pPr>
        <w:pStyle w:val="Cislovani3"/>
        <w:widowControl w:val="0"/>
        <w:numPr>
          <w:ilvl w:val="0"/>
          <w:numId w:val="7"/>
        </w:numPr>
        <w:spacing w:before="0" w:after="120" w:line="240" w:lineRule="auto"/>
        <w:ind w:left="1208" w:hanging="357"/>
        <w:rPr>
          <w:rFonts w:ascii="Times New Roman" w:hAnsi="Times New Roman"/>
          <w:sz w:val="22"/>
          <w:szCs w:val="22"/>
        </w:rPr>
      </w:pPr>
      <w:r>
        <w:rPr>
          <w:rFonts w:ascii="Times New Roman" w:hAnsi="Times New Roman"/>
          <w:sz w:val="22"/>
          <w:szCs w:val="22"/>
        </w:rPr>
        <w:t xml:space="preserve">zajištění </w:t>
      </w:r>
      <w:r w:rsidR="00372E0E" w:rsidRPr="007A58FA">
        <w:rPr>
          <w:rFonts w:ascii="Times New Roman" w:hAnsi="Times New Roman"/>
          <w:sz w:val="22"/>
          <w:szCs w:val="22"/>
        </w:rPr>
        <w:t>zpracování dokumen</w:t>
      </w:r>
      <w:r w:rsidR="004E3F90">
        <w:rPr>
          <w:rFonts w:ascii="Times New Roman" w:hAnsi="Times New Roman"/>
          <w:sz w:val="22"/>
          <w:szCs w:val="22"/>
        </w:rPr>
        <w:t xml:space="preserve">tace skutečného provedení díla </w:t>
      </w:r>
      <w:r w:rsidR="00372E0E" w:rsidRPr="007A58FA">
        <w:rPr>
          <w:rFonts w:ascii="Times New Roman" w:hAnsi="Times New Roman"/>
          <w:sz w:val="22"/>
          <w:szCs w:val="22"/>
        </w:rPr>
        <w:t xml:space="preserve">v listinné podobě v počtu </w:t>
      </w:r>
      <w:r w:rsidR="00D3076A">
        <w:rPr>
          <w:rFonts w:ascii="Times New Roman" w:hAnsi="Times New Roman"/>
          <w:sz w:val="22"/>
          <w:szCs w:val="22"/>
        </w:rPr>
        <w:t>1</w:t>
      </w:r>
      <w:r w:rsidR="00372E0E" w:rsidRPr="007A58FA">
        <w:rPr>
          <w:rFonts w:ascii="Times New Roman" w:hAnsi="Times New Roman"/>
          <w:sz w:val="22"/>
          <w:szCs w:val="22"/>
        </w:rPr>
        <w:t xml:space="preserve"> ks a v datové </w:t>
      </w:r>
      <w:r w:rsidR="00372E0E" w:rsidRPr="001A565E">
        <w:rPr>
          <w:rFonts w:ascii="Times New Roman" w:hAnsi="Times New Roman"/>
          <w:sz w:val="22"/>
          <w:szCs w:val="22"/>
        </w:rPr>
        <w:t>podobě na datovém nosiči v počtu 1 ks</w:t>
      </w:r>
      <w:r w:rsidR="00A040AC" w:rsidRPr="00AE7D01">
        <w:rPr>
          <w:rFonts w:ascii="Times New Roman" w:hAnsi="Times New Roman"/>
          <w:sz w:val="22"/>
          <w:szCs w:val="22"/>
        </w:rPr>
        <w:t>.</w:t>
      </w:r>
    </w:p>
    <w:bookmarkEnd w:id="1"/>
    <w:p w:rsidR="00BC134B" w:rsidRPr="00AE7D01" w:rsidRDefault="00E57852" w:rsidP="00BC134B">
      <w:pPr>
        <w:pStyle w:val="Default"/>
        <w:widowControl w:val="0"/>
        <w:numPr>
          <w:ilvl w:val="0"/>
          <w:numId w:val="9"/>
        </w:numPr>
        <w:spacing w:after="120"/>
        <w:ind w:left="357" w:hanging="357"/>
        <w:jc w:val="both"/>
        <w:rPr>
          <w:rFonts w:ascii="Times New Roman" w:hAnsi="Times New Roman" w:cs="Times New Roman"/>
          <w:sz w:val="22"/>
          <w:szCs w:val="22"/>
        </w:rPr>
      </w:pPr>
      <w:r w:rsidRPr="00AE7D01">
        <w:rPr>
          <w:rFonts w:ascii="Times New Roman" w:hAnsi="Times New Roman" w:cs="Times New Roman"/>
          <w:color w:val="auto"/>
          <w:sz w:val="22"/>
          <w:szCs w:val="22"/>
        </w:rPr>
        <w:t>Vyjádření a povolení orgánů veřejné správy, potřebná k provedení díla, která má objednatel k dispozici, předá zhotoviteli nejpozději při podpisu této smlouvy.</w:t>
      </w:r>
    </w:p>
    <w:p w:rsidR="004E3C86" w:rsidRPr="00AE7D01" w:rsidRDefault="00BC134B" w:rsidP="00B311A9">
      <w:pPr>
        <w:pStyle w:val="Default"/>
        <w:widowControl w:val="0"/>
        <w:numPr>
          <w:ilvl w:val="0"/>
          <w:numId w:val="9"/>
        </w:numPr>
        <w:spacing w:after="120"/>
        <w:ind w:left="357" w:hanging="357"/>
        <w:jc w:val="both"/>
        <w:rPr>
          <w:rFonts w:ascii="Times New Roman" w:hAnsi="Times New Roman" w:cs="Times New Roman"/>
          <w:sz w:val="22"/>
          <w:szCs w:val="22"/>
        </w:rPr>
      </w:pPr>
      <w:r w:rsidRPr="00AE7D01">
        <w:rPr>
          <w:rFonts w:ascii="Times New Roman" w:hAnsi="Times New Roman" w:cs="Times New Roman"/>
          <w:color w:val="auto"/>
          <w:sz w:val="22"/>
          <w:szCs w:val="22"/>
        </w:rPr>
        <w:t>Objednatel výslovně upozorňuje a zhotovitel bere výslovně na vědomí, že</w:t>
      </w:r>
      <w:r w:rsidR="00372E0E">
        <w:rPr>
          <w:rFonts w:ascii="Times New Roman" w:hAnsi="Times New Roman" w:cs="Times New Roman"/>
          <w:color w:val="auto"/>
          <w:sz w:val="22"/>
          <w:szCs w:val="22"/>
        </w:rPr>
        <w:t xml:space="preserve"> v</w:t>
      </w:r>
      <w:r w:rsidR="004E3C86" w:rsidRPr="00AE7D01">
        <w:rPr>
          <w:rFonts w:ascii="Times New Roman" w:hAnsi="Times New Roman" w:cs="Times New Roman"/>
          <w:sz w:val="22"/>
          <w:szCs w:val="22"/>
        </w:rPr>
        <w:t>eřejn</w:t>
      </w:r>
      <w:r w:rsidR="00372E0E">
        <w:rPr>
          <w:rFonts w:ascii="Times New Roman" w:hAnsi="Times New Roman" w:cs="Times New Roman"/>
          <w:sz w:val="22"/>
          <w:szCs w:val="22"/>
        </w:rPr>
        <w:t>á</w:t>
      </w:r>
      <w:r w:rsidR="004E3C86" w:rsidRPr="00AE7D01">
        <w:rPr>
          <w:rFonts w:ascii="Times New Roman" w:hAnsi="Times New Roman" w:cs="Times New Roman"/>
          <w:sz w:val="22"/>
          <w:szCs w:val="22"/>
        </w:rPr>
        <w:t xml:space="preserve"> zakázk</w:t>
      </w:r>
      <w:r w:rsidR="00372E0E">
        <w:rPr>
          <w:rFonts w:ascii="Times New Roman" w:hAnsi="Times New Roman" w:cs="Times New Roman"/>
          <w:sz w:val="22"/>
          <w:szCs w:val="22"/>
        </w:rPr>
        <w:t>a</w:t>
      </w:r>
      <w:r w:rsidR="004E3C86" w:rsidRPr="00AE7D01">
        <w:rPr>
          <w:rFonts w:ascii="Times New Roman" w:hAnsi="Times New Roman" w:cs="Times New Roman"/>
          <w:sz w:val="22"/>
          <w:szCs w:val="22"/>
        </w:rPr>
        <w:t xml:space="preserve">, </w:t>
      </w:r>
      <w:r w:rsidR="004E3C86" w:rsidRPr="00AE7D01">
        <w:rPr>
          <w:rFonts w:ascii="Times New Roman" w:hAnsi="Times New Roman" w:cs="Times New Roman"/>
          <w:color w:val="auto"/>
          <w:sz w:val="22"/>
          <w:szCs w:val="22"/>
        </w:rPr>
        <w:t>jejíž realizace je předmětem této smlouvy,</w:t>
      </w:r>
      <w:r w:rsidR="004E3C86" w:rsidRPr="00AE7D01">
        <w:rPr>
          <w:rFonts w:ascii="Times New Roman" w:hAnsi="Times New Roman" w:cs="Times New Roman"/>
          <w:sz w:val="22"/>
          <w:szCs w:val="22"/>
        </w:rPr>
        <w:t xml:space="preserve"> </w:t>
      </w:r>
      <w:r w:rsidR="00372E0E">
        <w:rPr>
          <w:rFonts w:ascii="Times New Roman" w:hAnsi="Times New Roman" w:cs="Times New Roman"/>
          <w:sz w:val="22"/>
          <w:szCs w:val="22"/>
        </w:rPr>
        <w:t xml:space="preserve">bude </w:t>
      </w:r>
      <w:r w:rsidR="00372E0E" w:rsidRPr="00AE7D01">
        <w:rPr>
          <w:rFonts w:ascii="Times New Roman" w:hAnsi="Times New Roman" w:cs="Times New Roman"/>
          <w:sz w:val="22"/>
          <w:szCs w:val="22"/>
        </w:rPr>
        <w:t>financován</w:t>
      </w:r>
      <w:r w:rsidR="00372E0E">
        <w:rPr>
          <w:rFonts w:ascii="Times New Roman" w:hAnsi="Times New Roman" w:cs="Times New Roman"/>
          <w:sz w:val="22"/>
          <w:szCs w:val="22"/>
        </w:rPr>
        <w:t>a</w:t>
      </w:r>
      <w:r w:rsidR="004E3C86" w:rsidRPr="00AE7D01">
        <w:rPr>
          <w:rFonts w:ascii="Times New Roman" w:hAnsi="Times New Roman" w:cs="Times New Roman"/>
          <w:sz w:val="22"/>
          <w:szCs w:val="22"/>
        </w:rPr>
        <w:t xml:space="preserve"> z veřejných prostředků</w:t>
      </w:r>
      <w:r w:rsidR="004E3F90">
        <w:rPr>
          <w:rFonts w:ascii="Times New Roman" w:hAnsi="Times New Roman" w:cs="Times New Roman"/>
          <w:sz w:val="22"/>
          <w:szCs w:val="22"/>
        </w:rPr>
        <w:t xml:space="preserve"> a příp. též z dotačních prostředků</w:t>
      </w:r>
      <w:r w:rsidR="004E3C86" w:rsidRPr="00AE7D01">
        <w:rPr>
          <w:rFonts w:ascii="Times New Roman" w:hAnsi="Times New Roman" w:cs="Times New Roman"/>
          <w:sz w:val="22"/>
          <w:szCs w:val="22"/>
        </w:rPr>
        <w:t xml:space="preserve">. V této souvislosti objednatel konstatuje, že </w:t>
      </w:r>
      <w:r w:rsidR="00372E0E">
        <w:rPr>
          <w:rFonts w:ascii="Times New Roman" w:hAnsi="Times New Roman" w:cs="Times New Roman"/>
          <w:sz w:val="22"/>
          <w:szCs w:val="22"/>
        </w:rPr>
        <w:t>o</w:t>
      </w:r>
      <w:r w:rsidR="004E3C86" w:rsidRPr="00AE7D01">
        <w:rPr>
          <w:rFonts w:ascii="Times New Roman" w:hAnsi="Times New Roman" w:cs="Times New Roman"/>
          <w:sz w:val="22"/>
          <w:szCs w:val="22"/>
        </w:rPr>
        <w:t xml:space="preserve">bjednatel i zhotovitel </w:t>
      </w:r>
      <w:r w:rsidR="00372E0E">
        <w:rPr>
          <w:rFonts w:ascii="Times New Roman" w:hAnsi="Times New Roman" w:cs="Times New Roman"/>
          <w:sz w:val="22"/>
          <w:szCs w:val="22"/>
        </w:rPr>
        <w:t xml:space="preserve">jsou </w:t>
      </w:r>
      <w:r w:rsidR="004E3C86" w:rsidRPr="00AE7D01">
        <w:rPr>
          <w:rFonts w:ascii="Times New Roman" w:hAnsi="Times New Roman" w:cs="Times New Roman"/>
          <w:sz w:val="22"/>
          <w:szCs w:val="22"/>
        </w:rPr>
        <w:t xml:space="preserve">povinni dodržet povinnosti, které jim vzhledem k této skutečnosti vyplynou z platných právních předpisů, </w:t>
      </w:r>
      <w:r w:rsidR="00372E0E">
        <w:rPr>
          <w:rFonts w:ascii="Times New Roman" w:hAnsi="Times New Roman" w:cs="Times New Roman"/>
          <w:sz w:val="22"/>
          <w:szCs w:val="22"/>
        </w:rPr>
        <w:t>včetně</w:t>
      </w:r>
      <w:r w:rsidR="004E3C86" w:rsidRPr="00AE7D01">
        <w:rPr>
          <w:rFonts w:ascii="Times New Roman" w:hAnsi="Times New Roman" w:cs="Times New Roman"/>
          <w:sz w:val="22"/>
          <w:szCs w:val="22"/>
        </w:rPr>
        <w:t xml:space="preserve"> pokynů a podmínek upravujících </w:t>
      </w:r>
      <w:r w:rsidR="00372E0E">
        <w:rPr>
          <w:rFonts w:ascii="Times New Roman" w:hAnsi="Times New Roman" w:cs="Times New Roman"/>
          <w:sz w:val="22"/>
          <w:szCs w:val="22"/>
        </w:rPr>
        <w:t>čerpání veřejných prostředků</w:t>
      </w:r>
      <w:r w:rsidR="004E3C86" w:rsidRPr="00AE7D01">
        <w:rPr>
          <w:rFonts w:ascii="Times New Roman" w:hAnsi="Times New Roman" w:cs="Times New Roman"/>
          <w:sz w:val="22"/>
          <w:szCs w:val="22"/>
        </w:rPr>
        <w:t>.</w:t>
      </w:r>
    </w:p>
    <w:p w:rsidR="00E57852" w:rsidRPr="00AE7D01" w:rsidRDefault="00E57852" w:rsidP="00E57852">
      <w:pPr>
        <w:widowControl w:val="0"/>
        <w:jc w:val="center"/>
        <w:rPr>
          <w:sz w:val="22"/>
          <w:szCs w:val="22"/>
        </w:rPr>
      </w:pPr>
    </w:p>
    <w:p w:rsidR="00E57852" w:rsidRPr="00AE7D01" w:rsidRDefault="00E57852" w:rsidP="00E57852">
      <w:pPr>
        <w:widowControl w:val="0"/>
        <w:jc w:val="center"/>
        <w:rPr>
          <w:b/>
          <w:sz w:val="22"/>
          <w:szCs w:val="22"/>
        </w:rPr>
      </w:pPr>
      <w:r w:rsidRPr="00AE7D01">
        <w:rPr>
          <w:b/>
          <w:sz w:val="22"/>
          <w:szCs w:val="22"/>
        </w:rPr>
        <w:t xml:space="preserve">Článek </w:t>
      </w:r>
      <w:r w:rsidR="00372438" w:rsidRPr="00AE7D01">
        <w:rPr>
          <w:b/>
          <w:sz w:val="22"/>
          <w:szCs w:val="22"/>
        </w:rPr>
        <w:t>4</w:t>
      </w:r>
      <w:r w:rsidRPr="00AE7D01">
        <w:rPr>
          <w:b/>
          <w:sz w:val="22"/>
          <w:szCs w:val="22"/>
        </w:rPr>
        <w:t>.</w:t>
      </w:r>
    </w:p>
    <w:p w:rsidR="00E57852" w:rsidRPr="00AE7D01" w:rsidRDefault="00E57852" w:rsidP="00400A5D">
      <w:pPr>
        <w:widowControl w:val="0"/>
        <w:spacing w:after="120"/>
        <w:jc w:val="center"/>
        <w:rPr>
          <w:b/>
          <w:sz w:val="22"/>
          <w:szCs w:val="22"/>
        </w:rPr>
      </w:pPr>
      <w:r w:rsidRPr="00AE7D01">
        <w:rPr>
          <w:b/>
          <w:sz w:val="22"/>
          <w:szCs w:val="22"/>
          <w:u w:val="single"/>
        </w:rPr>
        <w:t>Prohlášení zhotovitele</w:t>
      </w:r>
    </w:p>
    <w:p w:rsidR="00372E0E" w:rsidRPr="00555047" w:rsidRDefault="00372E0E" w:rsidP="00372E0E">
      <w:pPr>
        <w:pStyle w:val="Zkladntext"/>
        <w:numPr>
          <w:ilvl w:val="0"/>
          <w:numId w:val="15"/>
        </w:numPr>
        <w:spacing w:after="120"/>
        <w:rPr>
          <w:sz w:val="22"/>
          <w:szCs w:val="22"/>
        </w:rPr>
      </w:pPr>
      <w:r w:rsidRPr="00555047">
        <w:rPr>
          <w:sz w:val="22"/>
          <w:szCs w:val="22"/>
        </w:rPr>
        <w:t xml:space="preserve">Zhotovitel prohlašuje, že je oprávněn provádět činnosti tvořící předmět této smlouvy, je pro činnosti tvořící předmět této smlouvy odborně, technicky a právně způsobilý a náležitě kvalifikován. </w:t>
      </w:r>
    </w:p>
    <w:p w:rsidR="00D3076A" w:rsidRDefault="00372E0E" w:rsidP="00D3076A">
      <w:pPr>
        <w:pStyle w:val="Zkladntext"/>
        <w:numPr>
          <w:ilvl w:val="0"/>
          <w:numId w:val="15"/>
        </w:numPr>
        <w:spacing w:after="120"/>
        <w:rPr>
          <w:sz w:val="22"/>
          <w:szCs w:val="22"/>
        </w:rPr>
      </w:pPr>
      <w:r w:rsidRPr="00555047">
        <w:rPr>
          <w:color w:val="000000"/>
          <w:sz w:val="22"/>
          <w:szCs w:val="22"/>
        </w:rPr>
        <w:t>Zhotovitel se zavazuje zhotovit dílo vlastním jménem a na vlastní odpovědnost.</w:t>
      </w:r>
    </w:p>
    <w:p w:rsidR="00D3076A" w:rsidRDefault="00D3076A" w:rsidP="00D3076A">
      <w:pPr>
        <w:pStyle w:val="Zkladntext"/>
        <w:numPr>
          <w:ilvl w:val="0"/>
          <w:numId w:val="15"/>
        </w:numPr>
        <w:spacing w:after="120"/>
        <w:rPr>
          <w:sz w:val="22"/>
          <w:szCs w:val="22"/>
        </w:rPr>
      </w:pPr>
      <w:r w:rsidRPr="00D3076A">
        <w:rPr>
          <w:sz w:val="22"/>
          <w:szCs w:val="22"/>
        </w:rPr>
        <w:t xml:space="preserve">Zhotovitel prohlašuje, že je reálně schopen dílo dle této smlouvy řádně a včas provést a dokončit, a to i přes případná omezení (vyplývající z krizových opatření nebo jiných opatření orgánů veřejné správy) související s mimořádnou situací v souvislosti s prokázáním výskytu koronaviru (označovaného jako SARS CoV-2) na území ČR, nenastanou-li další podstatné nepředvídatelné překážky, které objektivně znemožní zhotoviteli svým závazkům dle této smlouvy dostát. Zhotovitel prohlašuje, že již přijal - a zavazuje se, že bude i nadále soustavně přijímat - veškerá preventivní opatření pro ochranu zdraví svého, svých zaměstnanců a spolupracujících osob, zajišťovat podmínky pro plnění nezbytných hygienických a protiepidemiologických požadavků a opatření pro prevenci šíření koronaviru tak, aby došlo k minimalizaci negativních dopadů na plnění díla dle této smlouvy. </w:t>
      </w:r>
    </w:p>
    <w:p w:rsidR="00372E0E" w:rsidRPr="00D3076A" w:rsidRDefault="00372E0E" w:rsidP="00D3076A">
      <w:pPr>
        <w:pStyle w:val="Zkladntext"/>
        <w:numPr>
          <w:ilvl w:val="0"/>
          <w:numId w:val="15"/>
        </w:numPr>
        <w:spacing w:after="120"/>
        <w:rPr>
          <w:sz w:val="22"/>
          <w:szCs w:val="22"/>
        </w:rPr>
      </w:pPr>
      <w:r w:rsidRPr="00D3076A">
        <w:rPr>
          <w:sz w:val="22"/>
          <w:szCs w:val="22"/>
        </w:rPr>
        <w:t>Zhotovitel prohlašuje, že se plně seznámil s rozsahem a povahou díla, že správně vyhodnotil a ocenil veškeré práce trvalého či dočasného charakteru, které jsou nezbytné pro řádné splnění této smlouvy. Prohlašuje také, že do ceny prací jsou zahrnuty též veškeré práce, které nejsou jednoznačně specifikovány v zadávací dokumentaci pro veřejnou zakázku, která je předmětem díla dle této smlouvy, ale které by měl zhotovitel v rámci své odborné kompetence předpokládat.</w:t>
      </w:r>
    </w:p>
    <w:p w:rsidR="00E57852" w:rsidRPr="00AE7D01" w:rsidRDefault="00E57852" w:rsidP="00E57852">
      <w:pPr>
        <w:widowControl w:val="0"/>
        <w:jc w:val="center"/>
        <w:rPr>
          <w:b/>
          <w:sz w:val="22"/>
          <w:szCs w:val="22"/>
        </w:rPr>
      </w:pPr>
    </w:p>
    <w:p w:rsidR="00E57852" w:rsidRPr="00AE7D01" w:rsidRDefault="00E57852" w:rsidP="00E57852">
      <w:pPr>
        <w:widowControl w:val="0"/>
        <w:jc w:val="center"/>
        <w:rPr>
          <w:b/>
          <w:sz w:val="22"/>
          <w:szCs w:val="22"/>
        </w:rPr>
      </w:pPr>
      <w:r w:rsidRPr="00AE7D01">
        <w:rPr>
          <w:b/>
          <w:sz w:val="22"/>
          <w:szCs w:val="22"/>
        </w:rPr>
        <w:t xml:space="preserve">Článek </w:t>
      </w:r>
      <w:r w:rsidR="00372438" w:rsidRPr="00AE7D01">
        <w:rPr>
          <w:b/>
          <w:sz w:val="22"/>
          <w:szCs w:val="22"/>
        </w:rPr>
        <w:t>5</w:t>
      </w:r>
      <w:r w:rsidRPr="00AE7D01">
        <w:rPr>
          <w:b/>
          <w:sz w:val="22"/>
          <w:szCs w:val="22"/>
        </w:rPr>
        <w:t>.</w:t>
      </w:r>
    </w:p>
    <w:p w:rsidR="00E57852" w:rsidRPr="00AE7D01" w:rsidRDefault="00E57852" w:rsidP="00400A5D">
      <w:pPr>
        <w:pStyle w:val="Nadpis1"/>
        <w:keepNext w:val="0"/>
        <w:widowControl w:val="0"/>
        <w:numPr>
          <w:ilvl w:val="0"/>
          <w:numId w:val="8"/>
        </w:numPr>
        <w:tabs>
          <w:tab w:val="clear" w:pos="432"/>
          <w:tab w:val="num" w:pos="0"/>
        </w:tabs>
        <w:spacing w:after="120"/>
        <w:ind w:left="0" w:firstLine="0"/>
        <w:rPr>
          <w:sz w:val="22"/>
          <w:szCs w:val="22"/>
        </w:rPr>
      </w:pPr>
      <w:r w:rsidRPr="00AE7D01">
        <w:rPr>
          <w:sz w:val="22"/>
          <w:szCs w:val="22"/>
        </w:rPr>
        <w:t>Doba a místo plnění</w:t>
      </w:r>
    </w:p>
    <w:p w:rsidR="00E57852" w:rsidRPr="00AE7D01" w:rsidRDefault="00E57852" w:rsidP="006C2973">
      <w:pPr>
        <w:pStyle w:val="Zkladntextodsazen"/>
        <w:widowControl w:val="0"/>
        <w:numPr>
          <w:ilvl w:val="0"/>
          <w:numId w:val="16"/>
        </w:numPr>
        <w:ind w:left="357" w:hanging="357"/>
        <w:rPr>
          <w:rFonts w:ascii="Times New Roman" w:hAnsi="Times New Roman"/>
          <w:sz w:val="22"/>
          <w:szCs w:val="22"/>
        </w:rPr>
      </w:pPr>
      <w:r w:rsidRPr="00AE7D01">
        <w:rPr>
          <w:rFonts w:ascii="Times New Roman" w:hAnsi="Times New Roman"/>
          <w:sz w:val="22"/>
          <w:szCs w:val="22"/>
        </w:rPr>
        <w:t>Pro zahájení a dokončení díla sjednávají smluvní strany tyto termíny:</w:t>
      </w:r>
    </w:p>
    <w:p w:rsidR="00E57852" w:rsidRPr="00AE7D01" w:rsidRDefault="00E57852" w:rsidP="00372E0E">
      <w:pPr>
        <w:pStyle w:val="Zkladntext"/>
        <w:widowControl w:val="0"/>
        <w:spacing w:after="120"/>
        <w:ind w:left="1134"/>
        <w:rPr>
          <w:sz w:val="22"/>
          <w:szCs w:val="22"/>
        </w:rPr>
      </w:pPr>
      <w:r w:rsidRPr="00AE7D01">
        <w:rPr>
          <w:sz w:val="22"/>
          <w:szCs w:val="22"/>
        </w:rPr>
        <w:t>Termín zahájení díla:</w:t>
      </w:r>
      <w:r w:rsidRPr="00AE7D01">
        <w:rPr>
          <w:sz w:val="22"/>
          <w:szCs w:val="22"/>
        </w:rPr>
        <w:tab/>
        <w:t>…………</w:t>
      </w:r>
      <w:r w:rsidR="001E0F22" w:rsidRPr="00AE7D01">
        <w:rPr>
          <w:sz w:val="22"/>
          <w:szCs w:val="22"/>
        </w:rPr>
        <w:t>…………..</w:t>
      </w:r>
      <w:r w:rsidRPr="00AE7D01">
        <w:rPr>
          <w:sz w:val="22"/>
          <w:szCs w:val="22"/>
        </w:rPr>
        <w:t xml:space="preserve">…  </w:t>
      </w:r>
    </w:p>
    <w:p w:rsidR="00E57852" w:rsidRPr="00AE7D01" w:rsidRDefault="00E57852" w:rsidP="00372E0E">
      <w:pPr>
        <w:pStyle w:val="Zkladntext"/>
        <w:widowControl w:val="0"/>
        <w:spacing w:after="120"/>
        <w:ind w:left="1134"/>
        <w:rPr>
          <w:sz w:val="22"/>
          <w:szCs w:val="22"/>
        </w:rPr>
      </w:pPr>
      <w:r w:rsidRPr="00AE7D01">
        <w:rPr>
          <w:sz w:val="22"/>
          <w:szCs w:val="22"/>
        </w:rPr>
        <w:t>Termín dokončení díla:</w:t>
      </w:r>
      <w:r w:rsidRPr="00AE7D01">
        <w:rPr>
          <w:sz w:val="22"/>
          <w:szCs w:val="22"/>
        </w:rPr>
        <w:tab/>
      </w:r>
      <w:r w:rsidR="001E0F22" w:rsidRPr="00AE7D01">
        <w:rPr>
          <w:sz w:val="22"/>
          <w:szCs w:val="22"/>
        </w:rPr>
        <w:t xml:space="preserve">……………………..…  </w:t>
      </w:r>
    </w:p>
    <w:p w:rsidR="00E57852" w:rsidRPr="00AE7D01" w:rsidRDefault="00E57852" w:rsidP="00372E0E">
      <w:pPr>
        <w:pStyle w:val="Zkladntext"/>
        <w:widowControl w:val="0"/>
        <w:spacing w:after="120"/>
        <w:ind w:left="1134" w:right="-2"/>
        <w:rPr>
          <w:sz w:val="22"/>
          <w:szCs w:val="22"/>
        </w:rPr>
      </w:pPr>
      <w:r w:rsidRPr="00AE7D01">
        <w:rPr>
          <w:sz w:val="22"/>
          <w:szCs w:val="22"/>
        </w:rPr>
        <w:t>Vyklizení staveniště:</w:t>
      </w:r>
      <w:r w:rsidRPr="00AE7D01">
        <w:rPr>
          <w:sz w:val="22"/>
          <w:szCs w:val="22"/>
        </w:rPr>
        <w:tab/>
      </w:r>
      <w:r w:rsidR="00372E0E" w:rsidRPr="00555047">
        <w:rPr>
          <w:sz w:val="22"/>
          <w:szCs w:val="22"/>
        </w:rPr>
        <w:t>do 2 dnů od předání řádně provedené</w:t>
      </w:r>
      <w:r w:rsidR="00372E0E">
        <w:rPr>
          <w:sz w:val="22"/>
          <w:szCs w:val="22"/>
        </w:rPr>
        <w:t>ho</w:t>
      </w:r>
      <w:r w:rsidR="00372E0E" w:rsidRPr="00555047">
        <w:rPr>
          <w:sz w:val="22"/>
          <w:szCs w:val="22"/>
        </w:rPr>
        <w:t xml:space="preserve"> díla</w:t>
      </w:r>
      <w:r w:rsidR="00372E0E">
        <w:rPr>
          <w:sz w:val="22"/>
          <w:szCs w:val="22"/>
        </w:rPr>
        <w:t xml:space="preserve"> objednateli.</w:t>
      </w:r>
    </w:p>
    <w:p w:rsidR="00E57852" w:rsidRPr="00AE7D01" w:rsidRDefault="00E57852" w:rsidP="00E57852">
      <w:pPr>
        <w:pStyle w:val="Zkladntext"/>
        <w:widowControl w:val="0"/>
        <w:numPr>
          <w:ilvl w:val="0"/>
          <w:numId w:val="10"/>
        </w:numPr>
        <w:spacing w:after="120"/>
        <w:rPr>
          <w:color w:val="000000"/>
          <w:sz w:val="22"/>
          <w:szCs w:val="22"/>
        </w:rPr>
      </w:pPr>
      <w:r w:rsidRPr="00AE7D01">
        <w:rPr>
          <w:color w:val="000000"/>
          <w:sz w:val="22"/>
          <w:szCs w:val="22"/>
        </w:rPr>
        <w:t>Zhotovitel může provést a dokončit dílo ještě před sjednaným termínem dokončení díla, objednatel je povinen řádně provedené dílo převzít.</w:t>
      </w:r>
    </w:p>
    <w:p w:rsidR="00263E86" w:rsidRPr="00AE7D01" w:rsidRDefault="00E57852" w:rsidP="00263E86">
      <w:pPr>
        <w:widowControl w:val="0"/>
        <w:numPr>
          <w:ilvl w:val="0"/>
          <w:numId w:val="10"/>
        </w:numPr>
        <w:spacing w:after="120"/>
        <w:jc w:val="both"/>
        <w:rPr>
          <w:sz w:val="22"/>
          <w:szCs w:val="22"/>
        </w:rPr>
      </w:pPr>
      <w:r w:rsidRPr="00AE7D01">
        <w:rPr>
          <w:sz w:val="22"/>
          <w:szCs w:val="22"/>
        </w:rPr>
        <w:t xml:space="preserve">Objednatel předá zhotoviteli staveniště na základě písemného předávacího protokolu podepsaného oprávněnými zástupci objednatele a zhotovitele nejpozději ke dni zahájení díla </w:t>
      </w:r>
      <w:r w:rsidRPr="00AE7D01">
        <w:rPr>
          <w:color w:val="000000"/>
          <w:sz w:val="22"/>
          <w:szCs w:val="22"/>
        </w:rPr>
        <w:t>dle odst. 1.</w:t>
      </w:r>
    </w:p>
    <w:p w:rsidR="00263E86" w:rsidRPr="00AE7D01" w:rsidRDefault="00263E86" w:rsidP="00263E86">
      <w:pPr>
        <w:widowControl w:val="0"/>
        <w:numPr>
          <w:ilvl w:val="0"/>
          <w:numId w:val="10"/>
        </w:numPr>
        <w:spacing w:after="120"/>
        <w:jc w:val="both"/>
        <w:rPr>
          <w:sz w:val="22"/>
          <w:szCs w:val="22"/>
        </w:rPr>
      </w:pPr>
      <w:r w:rsidRPr="00AE7D01">
        <w:rPr>
          <w:sz w:val="22"/>
          <w:szCs w:val="22"/>
        </w:rPr>
        <w:t>V případě, že zhotovitel nepřevezme na výzvu objednatele staveniště, považuje se tato skutečnost za podstatné porušení této smlouvy a je důvodem pro odstoupení objednatele od této smlouvy.</w:t>
      </w:r>
    </w:p>
    <w:p w:rsidR="00263E86" w:rsidRPr="00AE7D01" w:rsidRDefault="00E57852" w:rsidP="00263E86">
      <w:pPr>
        <w:widowControl w:val="0"/>
        <w:numPr>
          <w:ilvl w:val="0"/>
          <w:numId w:val="10"/>
        </w:numPr>
        <w:spacing w:after="120"/>
        <w:jc w:val="both"/>
        <w:rPr>
          <w:sz w:val="22"/>
          <w:szCs w:val="22"/>
        </w:rPr>
      </w:pPr>
      <w:r w:rsidRPr="00AE7D01">
        <w:rPr>
          <w:color w:val="000000"/>
          <w:sz w:val="22"/>
          <w:szCs w:val="22"/>
        </w:rPr>
        <w:lastRenderedPageBreak/>
        <w:t>V případě nepředání staveniště k zahájení prací ze strany objednatele do termínu zahájení díla dle odst. 1. se termín dokončení díla posouvá minimálně o dobu prodlení objednatele s předáním staveniště, nedohodnou-li se smluvní strany jinak.</w:t>
      </w:r>
    </w:p>
    <w:p w:rsidR="00263E86" w:rsidRPr="00AE7D01" w:rsidRDefault="00E57852" w:rsidP="00263E86">
      <w:pPr>
        <w:widowControl w:val="0"/>
        <w:numPr>
          <w:ilvl w:val="0"/>
          <w:numId w:val="10"/>
        </w:numPr>
        <w:spacing w:after="120"/>
        <w:jc w:val="both"/>
        <w:rPr>
          <w:sz w:val="22"/>
          <w:szCs w:val="22"/>
        </w:rPr>
      </w:pPr>
      <w:r w:rsidRPr="00AE7D01">
        <w:rPr>
          <w:color w:val="000000"/>
          <w:sz w:val="22"/>
          <w:szCs w:val="22"/>
        </w:rPr>
        <w:t xml:space="preserve">V případě, že nepříznivé klimatické podmínky nedovolí </w:t>
      </w:r>
      <w:r w:rsidR="00372E0E">
        <w:rPr>
          <w:color w:val="000000"/>
          <w:sz w:val="22"/>
          <w:szCs w:val="22"/>
        </w:rPr>
        <w:t xml:space="preserve">realizovat činnosti a </w:t>
      </w:r>
      <w:r w:rsidR="00372E0E" w:rsidRPr="00DF560F">
        <w:rPr>
          <w:color w:val="000000"/>
          <w:sz w:val="22"/>
          <w:szCs w:val="22"/>
        </w:rPr>
        <w:t>pr</w:t>
      </w:r>
      <w:r w:rsidR="00372E0E">
        <w:rPr>
          <w:color w:val="000000"/>
          <w:sz w:val="22"/>
          <w:szCs w:val="22"/>
        </w:rPr>
        <w:t>áce dle této smlouvy</w:t>
      </w:r>
      <w:r w:rsidRPr="00AE7D01">
        <w:rPr>
          <w:color w:val="000000"/>
          <w:sz w:val="22"/>
          <w:szCs w:val="22"/>
        </w:rPr>
        <w:t xml:space="preserve">, musí být tato skutečnost zaznamenána ve stavebním deníku (viz Článek </w:t>
      </w:r>
      <w:r w:rsidR="00263E86" w:rsidRPr="00AE7D01">
        <w:rPr>
          <w:color w:val="000000"/>
          <w:sz w:val="22"/>
          <w:szCs w:val="22"/>
        </w:rPr>
        <w:t>8</w:t>
      </w:r>
      <w:r w:rsidRPr="00AE7D01">
        <w:rPr>
          <w:color w:val="000000"/>
          <w:sz w:val="22"/>
          <w:szCs w:val="22"/>
        </w:rPr>
        <w:t xml:space="preserve">. </w:t>
      </w:r>
      <w:r w:rsidR="00105EF6" w:rsidRPr="00AE7D01">
        <w:rPr>
          <w:color w:val="000000"/>
          <w:sz w:val="22"/>
          <w:szCs w:val="22"/>
        </w:rPr>
        <w:t>odst. 1</w:t>
      </w:r>
      <w:r w:rsidR="00244E0C" w:rsidRPr="00AE7D01">
        <w:rPr>
          <w:color w:val="000000"/>
          <w:sz w:val="22"/>
          <w:szCs w:val="22"/>
        </w:rPr>
        <w:t>1</w:t>
      </w:r>
      <w:r w:rsidR="00105EF6" w:rsidRPr="00AE7D01">
        <w:rPr>
          <w:color w:val="000000"/>
          <w:sz w:val="22"/>
          <w:szCs w:val="22"/>
        </w:rPr>
        <w:t xml:space="preserve">. </w:t>
      </w:r>
      <w:r w:rsidRPr="00AE7D01">
        <w:rPr>
          <w:color w:val="000000"/>
          <w:sz w:val="22"/>
          <w:szCs w:val="22"/>
        </w:rPr>
        <w:t>této smlouvy) a odsouhlasena objednatelem, současně musí být dohodnut nový termín.</w:t>
      </w:r>
    </w:p>
    <w:p w:rsidR="001633B0" w:rsidRPr="00D3076A" w:rsidRDefault="00E57852" w:rsidP="001633B0">
      <w:pPr>
        <w:widowControl w:val="0"/>
        <w:numPr>
          <w:ilvl w:val="0"/>
          <w:numId w:val="10"/>
        </w:numPr>
        <w:spacing w:after="120"/>
        <w:jc w:val="both"/>
        <w:rPr>
          <w:sz w:val="22"/>
          <w:szCs w:val="22"/>
        </w:rPr>
      </w:pPr>
      <w:r w:rsidRPr="00AE7D01">
        <w:rPr>
          <w:color w:val="000000"/>
          <w:sz w:val="22"/>
          <w:szCs w:val="22"/>
        </w:rPr>
        <w:t xml:space="preserve">Zhotovitel ani objednatel nejsou v prodlení s plněním svých závazků podle této smlouvy, jestliže je způsobeno vyšší mocí. Za vyšší moc jsou považovány živelné pohromy a válečné situace v místě plnění díla, tedy okolnosti, které nemohly být zhotovitelem </w:t>
      </w:r>
      <w:r w:rsidRPr="00D3076A">
        <w:rPr>
          <w:color w:val="000000"/>
          <w:sz w:val="22"/>
          <w:szCs w:val="22"/>
        </w:rPr>
        <w:t>nijak ovlivněny. Po skončení vlivu a následků vyšší moci bude zhotovitel pokračovat v provádění díla až poté, kdy se s objednatelem dohodne na nových podmínkách zhotovení díla a s tím souvisejících nezbytných změnách této smlouvy o dílo.</w:t>
      </w:r>
    </w:p>
    <w:p w:rsidR="00A0562A" w:rsidRPr="00D3076A" w:rsidRDefault="00263E86" w:rsidP="001633B0">
      <w:pPr>
        <w:widowControl w:val="0"/>
        <w:numPr>
          <w:ilvl w:val="0"/>
          <w:numId w:val="10"/>
        </w:numPr>
        <w:spacing w:after="120"/>
        <w:jc w:val="both"/>
        <w:rPr>
          <w:sz w:val="22"/>
          <w:szCs w:val="22"/>
        </w:rPr>
      </w:pPr>
      <w:r w:rsidRPr="00D3076A">
        <w:rPr>
          <w:color w:val="000000"/>
          <w:sz w:val="22"/>
          <w:szCs w:val="22"/>
        </w:rPr>
        <w:t xml:space="preserve">Místem realizace díla </w:t>
      </w:r>
      <w:r w:rsidR="00D3076A" w:rsidRPr="00D3076A">
        <w:rPr>
          <w:color w:val="000000"/>
          <w:sz w:val="22"/>
          <w:szCs w:val="22"/>
        </w:rPr>
        <w:t xml:space="preserve">je </w:t>
      </w:r>
      <w:r w:rsidR="00D3076A" w:rsidRPr="00D3076A">
        <w:rPr>
          <w:sz w:val="22"/>
          <w:szCs w:val="22"/>
        </w:rPr>
        <w:t>budova č.p. 58 (stavba občanského vybavení), která je součástí pozemku stp.č. 77 v k.ú. a obci Želízy, okres Mělník, Středočeský kraj</w:t>
      </w:r>
      <w:r w:rsidR="004E3C86" w:rsidRPr="00D3076A">
        <w:rPr>
          <w:sz w:val="22"/>
          <w:szCs w:val="22"/>
        </w:rPr>
        <w:t>.</w:t>
      </w:r>
    </w:p>
    <w:p w:rsidR="001F210C" w:rsidRPr="00D3076A" w:rsidRDefault="00F949E0" w:rsidP="00F949E0">
      <w:pPr>
        <w:widowControl w:val="0"/>
        <w:tabs>
          <w:tab w:val="left" w:pos="4980"/>
        </w:tabs>
        <w:ind w:hanging="357"/>
        <w:jc w:val="center"/>
        <w:rPr>
          <w:b/>
          <w:sz w:val="22"/>
          <w:szCs w:val="22"/>
        </w:rPr>
      </w:pPr>
      <w:r w:rsidRPr="00D3076A">
        <w:rPr>
          <w:b/>
          <w:sz w:val="22"/>
          <w:szCs w:val="22"/>
        </w:rPr>
        <w:tab/>
      </w:r>
    </w:p>
    <w:p w:rsidR="00E57852" w:rsidRPr="00AE7D01" w:rsidRDefault="001F210C" w:rsidP="001F210C">
      <w:pPr>
        <w:widowControl w:val="0"/>
        <w:tabs>
          <w:tab w:val="left" w:pos="4980"/>
        </w:tabs>
        <w:ind w:hanging="357"/>
        <w:jc w:val="center"/>
        <w:rPr>
          <w:b/>
          <w:sz w:val="22"/>
          <w:szCs w:val="22"/>
        </w:rPr>
      </w:pPr>
      <w:r w:rsidRPr="00AE7D01">
        <w:rPr>
          <w:b/>
          <w:sz w:val="22"/>
          <w:szCs w:val="22"/>
        </w:rPr>
        <w:tab/>
      </w:r>
      <w:r w:rsidR="00E57852" w:rsidRPr="00AE7D01">
        <w:rPr>
          <w:b/>
          <w:sz w:val="22"/>
          <w:szCs w:val="22"/>
        </w:rPr>
        <w:t>Čl</w:t>
      </w:r>
      <w:r w:rsidR="00ED6447" w:rsidRPr="00AE7D01">
        <w:rPr>
          <w:b/>
          <w:sz w:val="22"/>
          <w:szCs w:val="22"/>
        </w:rPr>
        <w:t>ánek 6</w:t>
      </w:r>
      <w:r w:rsidR="00E57852" w:rsidRPr="00AE7D01">
        <w:rPr>
          <w:b/>
          <w:sz w:val="22"/>
          <w:szCs w:val="22"/>
        </w:rPr>
        <w:t>.</w:t>
      </w:r>
    </w:p>
    <w:p w:rsidR="00E57852" w:rsidRPr="00AE7D01" w:rsidRDefault="00E57852" w:rsidP="00F949E0">
      <w:pPr>
        <w:pStyle w:val="Zkladntextodsazen"/>
        <w:widowControl w:val="0"/>
        <w:ind w:left="0"/>
        <w:jc w:val="center"/>
        <w:rPr>
          <w:rFonts w:ascii="Times New Roman" w:hAnsi="Times New Roman"/>
          <w:b/>
          <w:sz w:val="22"/>
          <w:szCs w:val="22"/>
          <w:u w:val="single"/>
        </w:rPr>
      </w:pPr>
      <w:r w:rsidRPr="00AE7D01">
        <w:rPr>
          <w:rFonts w:ascii="Times New Roman" w:hAnsi="Times New Roman"/>
          <w:b/>
          <w:sz w:val="22"/>
          <w:szCs w:val="22"/>
          <w:u w:val="single"/>
        </w:rPr>
        <w:t>Cena díla</w:t>
      </w:r>
    </w:p>
    <w:p w:rsidR="00E57852" w:rsidRPr="00AE7D01" w:rsidRDefault="00E57852" w:rsidP="00E57852">
      <w:pPr>
        <w:pStyle w:val="Zkladntext"/>
        <w:widowControl w:val="0"/>
        <w:numPr>
          <w:ilvl w:val="0"/>
          <w:numId w:val="17"/>
        </w:numPr>
        <w:spacing w:after="120"/>
        <w:ind w:left="357" w:hanging="357"/>
        <w:rPr>
          <w:color w:val="000000"/>
          <w:sz w:val="22"/>
          <w:szCs w:val="22"/>
        </w:rPr>
      </w:pPr>
      <w:r w:rsidRPr="00AE7D01">
        <w:rPr>
          <w:color w:val="000000"/>
          <w:sz w:val="22"/>
          <w:szCs w:val="22"/>
        </w:rPr>
        <w:t xml:space="preserve">Cena díla vychází z cenové nabídky zhotovitele předložené v rámci </w:t>
      </w:r>
      <w:r w:rsidR="00822FA8" w:rsidRPr="00AE7D01">
        <w:rPr>
          <w:color w:val="000000"/>
          <w:sz w:val="22"/>
          <w:szCs w:val="22"/>
        </w:rPr>
        <w:t>zadávacího</w:t>
      </w:r>
      <w:r w:rsidRPr="00AE7D01">
        <w:rPr>
          <w:color w:val="000000"/>
          <w:sz w:val="22"/>
          <w:szCs w:val="22"/>
        </w:rPr>
        <w:t xml:space="preserve"> řízení a je rozpracována v položkov</w:t>
      </w:r>
      <w:r w:rsidR="004E3C86" w:rsidRPr="00AE7D01">
        <w:rPr>
          <w:color w:val="000000"/>
          <w:sz w:val="22"/>
          <w:szCs w:val="22"/>
        </w:rPr>
        <w:t>ém</w:t>
      </w:r>
      <w:r w:rsidRPr="00AE7D01">
        <w:rPr>
          <w:color w:val="000000"/>
          <w:sz w:val="22"/>
          <w:szCs w:val="22"/>
        </w:rPr>
        <w:t xml:space="preserve"> rozpočt</w:t>
      </w:r>
      <w:r w:rsidR="004E3C86" w:rsidRPr="00AE7D01">
        <w:rPr>
          <w:color w:val="000000"/>
          <w:sz w:val="22"/>
          <w:szCs w:val="22"/>
        </w:rPr>
        <w:t>u</w:t>
      </w:r>
      <w:r w:rsidRPr="00AE7D01">
        <w:rPr>
          <w:color w:val="000000"/>
          <w:sz w:val="22"/>
          <w:szCs w:val="22"/>
        </w:rPr>
        <w:t>, kter</w:t>
      </w:r>
      <w:r w:rsidR="004E3C86" w:rsidRPr="00AE7D01">
        <w:rPr>
          <w:color w:val="000000"/>
          <w:sz w:val="22"/>
          <w:szCs w:val="22"/>
        </w:rPr>
        <w:t>ý je</w:t>
      </w:r>
      <w:r w:rsidRPr="00AE7D01">
        <w:rPr>
          <w:color w:val="000000"/>
          <w:sz w:val="22"/>
          <w:szCs w:val="22"/>
        </w:rPr>
        <w:t xml:space="preserve"> příloh</w:t>
      </w:r>
      <w:r w:rsidR="004E3C86" w:rsidRPr="00AE7D01">
        <w:rPr>
          <w:color w:val="000000"/>
          <w:sz w:val="22"/>
          <w:szCs w:val="22"/>
        </w:rPr>
        <w:t>ou</w:t>
      </w:r>
      <w:r w:rsidR="00A0562A" w:rsidRPr="00AE7D01">
        <w:rPr>
          <w:color w:val="000000"/>
          <w:sz w:val="22"/>
          <w:szCs w:val="22"/>
        </w:rPr>
        <w:t xml:space="preserve"> </w:t>
      </w:r>
      <w:r w:rsidRPr="00AE7D01">
        <w:rPr>
          <w:color w:val="000000"/>
          <w:sz w:val="22"/>
          <w:szCs w:val="22"/>
        </w:rPr>
        <w:t xml:space="preserve">č. </w:t>
      </w:r>
      <w:r w:rsidR="009B07F1" w:rsidRPr="00AE7D01">
        <w:rPr>
          <w:color w:val="000000"/>
          <w:sz w:val="22"/>
          <w:szCs w:val="22"/>
        </w:rPr>
        <w:t>1</w:t>
      </w:r>
      <w:r w:rsidR="004E3C86" w:rsidRPr="00AE7D01">
        <w:rPr>
          <w:color w:val="000000"/>
          <w:sz w:val="22"/>
          <w:szCs w:val="22"/>
        </w:rPr>
        <w:t xml:space="preserve"> tét</w:t>
      </w:r>
      <w:r w:rsidRPr="00AE7D01">
        <w:rPr>
          <w:color w:val="000000"/>
          <w:sz w:val="22"/>
          <w:szCs w:val="22"/>
        </w:rPr>
        <w:t>o smlouvy. Jednotkové ceny uvedené v </w:t>
      </w:r>
      <w:r w:rsidR="00A0562A" w:rsidRPr="00AE7D01">
        <w:rPr>
          <w:color w:val="000000"/>
          <w:sz w:val="22"/>
          <w:szCs w:val="22"/>
        </w:rPr>
        <w:t>položkov</w:t>
      </w:r>
      <w:r w:rsidR="004E3C86" w:rsidRPr="00AE7D01">
        <w:rPr>
          <w:color w:val="000000"/>
          <w:sz w:val="22"/>
          <w:szCs w:val="22"/>
        </w:rPr>
        <w:t>ém</w:t>
      </w:r>
      <w:r w:rsidR="00A0562A" w:rsidRPr="00AE7D01">
        <w:rPr>
          <w:color w:val="000000"/>
          <w:sz w:val="22"/>
          <w:szCs w:val="22"/>
        </w:rPr>
        <w:t xml:space="preserve"> rozpočt</w:t>
      </w:r>
      <w:r w:rsidR="004E3C86" w:rsidRPr="00AE7D01">
        <w:rPr>
          <w:color w:val="000000"/>
          <w:sz w:val="22"/>
          <w:szCs w:val="22"/>
        </w:rPr>
        <w:t>u</w:t>
      </w:r>
      <w:r w:rsidR="00A0562A" w:rsidRPr="00AE7D01">
        <w:rPr>
          <w:color w:val="000000"/>
          <w:sz w:val="22"/>
          <w:szCs w:val="22"/>
        </w:rPr>
        <w:t xml:space="preserve"> </w:t>
      </w:r>
      <w:r w:rsidRPr="00AE7D01">
        <w:rPr>
          <w:color w:val="000000"/>
          <w:sz w:val="22"/>
          <w:szCs w:val="22"/>
        </w:rPr>
        <w:t>jsou neměnné do dokončení díla. Těmito cenami budou oceněny veškeré případné vícepráce realizované zhotovitelem za podmínek stanovených touto smlouvou do data dokončení díla.</w:t>
      </w:r>
    </w:p>
    <w:p w:rsidR="00E57852" w:rsidRPr="00AE7D01" w:rsidRDefault="00E57852" w:rsidP="00E57852">
      <w:pPr>
        <w:pStyle w:val="Zkladntext"/>
        <w:widowControl w:val="0"/>
        <w:numPr>
          <w:ilvl w:val="0"/>
          <w:numId w:val="17"/>
        </w:numPr>
        <w:spacing w:after="120"/>
        <w:ind w:left="357" w:hanging="357"/>
        <w:rPr>
          <w:color w:val="000000"/>
          <w:sz w:val="22"/>
          <w:szCs w:val="22"/>
        </w:rPr>
      </w:pPr>
      <w:r w:rsidRPr="00AE7D01">
        <w:rPr>
          <w:color w:val="000000"/>
          <w:sz w:val="22"/>
          <w:szCs w:val="22"/>
        </w:rPr>
        <w:t xml:space="preserve">Cenou sjednanou podle této smlouvy budou uhrazeny </w:t>
      </w:r>
      <w:r w:rsidR="00D3076A" w:rsidRPr="00DF560F">
        <w:rPr>
          <w:color w:val="000000"/>
          <w:sz w:val="22"/>
          <w:szCs w:val="22"/>
        </w:rPr>
        <w:t xml:space="preserve">veškeré práce a dodávky nezbytné pro řádné splnění díla dle této </w:t>
      </w:r>
      <w:r w:rsidR="00D3076A" w:rsidRPr="00F51361">
        <w:rPr>
          <w:color w:val="000000"/>
          <w:sz w:val="22"/>
          <w:szCs w:val="22"/>
        </w:rPr>
        <w:t>smlouvy</w:t>
      </w:r>
      <w:r w:rsidRPr="00AE7D01">
        <w:rPr>
          <w:color w:val="000000"/>
          <w:sz w:val="22"/>
          <w:szCs w:val="22"/>
        </w:rPr>
        <w:t xml:space="preserve">. </w:t>
      </w:r>
    </w:p>
    <w:p w:rsidR="00E57852" w:rsidRPr="00AE7D01" w:rsidRDefault="00E57852" w:rsidP="00E57852">
      <w:pPr>
        <w:widowControl w:val="0"/>
        <w:numPr>
          <w:ilvl w:val="0"/>
          <w:numId w:val="17"/>
        </w:numPr>
        <w:spacing w:after="120"/>
        <w:ind w:left="357" w:hanging="357"/>
        <w:jc w:val="both"/>
        <w:rPr>
          <w:color w:val="000000"/>
          <w:sz w:val="22"/>
          <w:szCs w:val="22"/>
        </w:rPr>
      </w:pPr>
      <w:r w:rsidRPr="00AE7D01">
        <w:rPr>
          <w:color w:val="000000"/>
          <w:sz w:val="22"/>
          <w:szCs w:val="22"/>
        </w:rPr>
        <w:t xml:space="preserve">Cena díla je sjednána dohodou smluvních stran jako cena maximální, konečná a nejvýše přípustná </w:t>
      </w:r>
      <w:r w:rsidRPr="00AE7D01">
        <w:rPr>
          <w:rFonts w:eastAsia="Calibri"/>
          <w:color w:val="000000"/>
          <w:sz w:val="22"/>
          <w:szCs w:val="22"/>
        </w:rPr>
        <w:t>po celou dobu plnění díla (tj. po celou dobu účinnosti této smlouvy) a činí:</w:t>
      </w:r>
    </w:p>
    <w:p w:rsidR="00A0562A" w:rsidRPr="00AE7D01" w:rsidRDefault="00A0562A" w:rsidP="00A0562A">
      <w:pPr>
        <w:widowControl w:val="0"/>
        <w:spacing w:after="120"/>
        <w:ind w:left="1106" w:firstLine="312"/>
        <w:jc w:val="both"/>
        <w:rPr>
          <w:b/>
          <w:sz w:val="22"/>
          <w:szCs w:val="22"/>
        </w:rPr>
      </w:pPr>
      <w:r w:rsidRPr="00AE7D01">
        <w:rPr>
          <w:sz w:val="22"/>
          <w:szCs w:val="22"/>
        </w:rPr>
        <w:t>Cena díla bez DPH:</w:t>
      </w:r>
      <w:r w:rsidRPr="00AE7D01">
        <w:rPr>
          <w:sz w:val="22"/>
          <w:szCs w:val="22"/>
        </w:rPr>
        <w:tab/>
      </w:r>
      <w:r w:rsidRPr="00AE7D01">
        <w:rPr>
          <w:sz w:val="22"/>
          <w:szCs w:val="22"/>
        </w:rPr>
        <w:tab/>
      </w:r>
      <w:r w:rsidRPr="00AE7D01">
        <w:rPr>
          <w:sz w:val="22"/>
          <w:szCs w:val="22"/>
        </w:rPr>
        <w:tab/>
      </w:r>
      <w:r w:rsidR="00923A7B" w:rsidRPr="00AE7D01">
        <w:rPr>
          <w:sz w:val="22"/>
          <w:szCs w:val="22"/>
        </w:rPr>
        <w:tab/>
      </w:r>
      <w:r w:rsidRPr="00AE7D01">
        <w:rPr>
          <w:b/>
          <w:sz w:val="22"/>
          <w:szCs w:val="22"/>
        </w:rPr>
        <w:t xml:space="preserve">………………..,- Kč </w:t>
      </w:r>
    </w:p>
    <w:p w:rsidR="00A0562A" w:rsidRPr="00AE7D01" w:rsidRDefault="00A0562A" w:rsidP="00A0562A">
      <w:pPr>
        <w:widowControl w:val="0"/>
        <w:spacing w:after="120"/>
        <w:ind w:left="794" w:firstLine="624"/>
        <w:jc w:val="both"/>
        <w:rPr>
          <w:b/>
          <w:sz w:val="22"/>
          <w:szCs w:val="22"/>
        </w:rPr>
      </w:pPr>
      <w:r w:rsidRPr="00AE7D01">
        <w:rPr>
          <w:sz w:val="22"/>
          <w:szCs w:val="22"/>
        </w:rPr>
        <w:t xml:space="preserve">Sazba DPH ke dni podpisu smlouvy: </w:t>
      </w:r>
      <w:r w:rsidRPr="00AE7D01">
        <w:rPr>
          <w:sz w:val="22"/>
          <w:szCs w:val="22"/>
        </w:rPr>
        <w:tab/>
      </w:r>
      <w:r w:rsidR="004E3C86" w:rsidRPr="00AE7D01">
        <w:rPr>
          <w:sz w:val="22"/>
          <w:szCs w:val="22"/>
        </w:rPr>
        <w:tab/>
      </w:r>
      <w:r w:rsidRPr="00AE7D01">
        <w:rPr>
          <w:b/>
          <w:sz w:val="22"/>
          <w:szCs w:val="22"/>
        </w:rPr>
        <w:t>…....%</w:t>
      </w:r>
    </w:p>
    <w:p w:rsidR="00A0562A" w:rsidRPr="00AE7D01" w:rsidRDefault="00A0562A" w:rsidP="00A0562A">
      <w:pPr>
        <w:widowControl w:val="0"/>
        <w:spacing w:after="120"/>
        <w:ind w:left="794" w:firstLine="624"/>
        <w:jc w:val="both"/>
        <w:rPr>
          <w:b/>
          <w:sz w:val="22"/>
          <w:szCs w:val="22"/>
        </w:rPr>
      </w:pPr>
      <w:r w:rsidRPr="00AE7D01">
        <w:rPr>
          <w:sz w:val="22"/>
          <w:szCs w:val="22"/>
        </w:rPr>
        <w:t>Výše DPH ke dni podpisu smlouvy:</w:t>
      </w:r>
      <w:r w:rsidRPr="00AE7D01">
        <w:rPr>
          <w:sz w:val="22"/>
          <w:szCs w:val="22"/>
        </w:rPr>
        <w:tab/>
      </w:r>
      <w:r w:rsidR="00923A7B" w:rsidRPr="00AE7D01">
        <w:rPr>
          <w:sz w:val="22"/>
          <w:szCs w:val="22"/>
        </w:rPr>
        <w:tab/>
      </w:r>
      <w:r w:rsidRPr="00AE7D01">
        <w:rPr>
          <w:b/>
          <w:sz w:val="22"/>
          <w:szCs w:val="22"/>
        </w:rPr>
        <w:t>………………..,- Kč</w:t>
      </w:r>
    </w:p>
    <w:p w:rsidR="00A0562A" w:rsidRPr="00AE7D01" w:rsidRDefault="00A0562A" w:rsidP="00A0562A">
      <w:pPr>
        <w:widowControl w:val="0"/>
        <w:spacing w:after="120"/>
        <w:ind w:left="709" w:firstLine="709"/>
        <w:jc w:val="both"/>
        <w:rPr>
          <w:b/>
          <w:sz w:val="22"/>
          <w:szCs w:val="22"/>
        </w:rPr>
      </w:pPr>
      <w:r w:rsidRPr="00AE7D01">
        <w:rPr>
          <w:sz w:val="22"/>
          <w:szCs w:val="22"/>
        </w:rPr>
        <w:t>Cena díla celkem, včetně DPH:</w:t>
      </w:r>
      <w:r w:rsidRPr="00AE7D01">
        <w:rPr>
          <w:sz w:val="22"/>
          <w:szCs w:val="22"/>
        </w:rPr>
        <w:tab/>
      </w:r>
      <w:r w:rsidRPr="00AE7D01">
        <w:rPr>
          <w:sz w:val="22"/>
          <w:szCs w:val="22"/>
        </w:rPr>
        <w:tab/>
      </w:r>
      <w:r w:rsidR="004E3C86" w:rsidRPr="00AE7D01">
        <w:rPr>
          <w:sz w:val="22"/>
          <w:szCs w:val="22"/>
        </w:rPr>
        <w:tab/>
      </w:r>
      <w:r w:rsidRPr="00AE7D01">
        <w:rPr>
          <w:b/>
          <w:sz w:val="22"/>
          <w:szCs w:val="22"/>
        </w:rPr>
        <w:t>………………..,- Kč</w:t>
      </w:r>
    </w:p>
    <w:p w:rsidR="00E57852" w:rsidRPr="00AE7D01" w:rsidRDefault="00E57852" w:rsidP="00E57852">
      <w:pPr>
        <w:widowControl w:val="0"/>
        <w:spacing w:after="120"/>
        <w:ind w:left="709" w:firstLine="709"/>
        <w:jc w:val="both"/>
        <w:rPr>
          <w:b/>
          <w:sz w:val="22"/>
          <w:szCs w:val="22"/>
        </w:rPr>
      </w:pPr>
      <w:r w:rsidRPr="00AE7D01">
        <w:rPr>
          <w:i/>
          <w:sz w:val="22"/>
          <w:szCs w:val="22"/>
        </w:rPr>
        <w:t>(slovy: ………………………</w:t>
      </w:r>
      <w:r w:rsidR="00ED6447" w:rsidRPr="00AE7D01">
        <w:rPr>
          <w:i/>
          <w:sz w:val="22"/>
          <w:szCs w:val="22"/>
        </w:rPr>
        <w:t>…………………………………………………………….</w:t>
      </w:r>
      <w:r w:rsidRPr="00AE7D01">
        <w:rPr>
          <w:i/>
          <w:sz w:val="22"/>
          <w:szCs w:val="22"/>
        </w:rPr>
        <w:t>……).</w:t>
      </w:r>
    </w:p>
    <w:p w:rsidR="00E57852" w:rsidRPr="00AE7D01" w:rsidRDefault="00E57852" w:rsidP="00E57852">
      <w:pPr>
        <w:pStyle w:val="Zkladntext"/>
        <w:widowControl w:val="0"/>
        <w:numPr>
          <w:ilvl w:val="0"/>
          <w:numId w:val="17"/>
        </w:numPr>
        <w:rPr>
          <w:color w:val="000000"/>
          <w:sz w:val="22"/>
          <w:szCs w:val="22"/>
        </w:rPr>
      </w:pPr>
      <w:r w:rsidRPr="00AE7D01">
        <w:rPr>
          <w:color w:val="000000"/>
          <w:sz w:val="22"/>
          <w:szCs w:val="22"/>
        </w:rPr>
        <w:t>Cenu díla je možno překročit nebo změnit pouze:</w:t>
      </w:r>
    </w:p>
    <w:p w:rsidR="00E57852" w:rsidRPr="00AE7D01" w:rsidRDefault="00E57852" w:rsidP="00E57852">
      <w:pPr>
        <w:pStyle w:val="Zkladntext"/>
        <w:widowControl w:val="0"/>
        <w:numPr>
          <w:ilvl w:val="0"/>
          <w:numId w:val="11"/>
        </w:numPr>
        <w:tabs>
          <w:tab w:val="clear" w:pos="2124"/>
          <w:tab w:val="num" w:pos="993"/>
        </w:tabs>
        <w:ind w:left="993" w:hanging="357"/>
        <w:rPr>
          <w:color w:val="000000"/>
          <w:sz w:val="22"/>
          <w:szCs w:val="22"/>
        </w:rPr>
      </w:pPr>
      <w:r w:rsidRPr="00AE7D01">
        <w:rPr>
          <w:color w:val="000000"/>
          <w:sz w:val="22"/>
          <w:szCs w:val="22"/>
        </w:rPr>
        <w:t xml:space="preserve">v případě, že po podpisu této smlouvy, před dokončením díla, dojde ke změně zákonem stanovené sazby DPH nebo </w:t>
      </w:r>
    </w:p>
    <w:p w:rsidR="00E57852" w:rsidRPr="00AE7D01" w:rsidRDefault="00E57852" w:rsidP="00E57852">
      <w:pPr>
        <w:pStyle w:val="Zkladntext"/>
        <w:widowControl w:val="0"/>
        <w:numPr>
          <w:ilvl w:val="0"/>
          <w:numId w:val="11"/>
        </w:numPr>
        <w:tabs>
          <w:tab w:val="clear" w:pos="2124"/>
          <w:tab w:val="num" w:pos="993"/>
        </w:tabs>
        <w:spacing w:after="120"/>
        <w:ind w:left="993"/>
        <w:rPr>
          <w:color w:val="000000"/>
          <w:sz w:val="22"/>
          <w:szCs w:val="22"/>
        </w:rPr>
      </w:pPr>
      <w:r w:rsidRPr="00AE7D01">
        <w:rPr>
          <w:color w:val="000000"/>
          <w:sz w:val="22"/>
          <w:szCs w:val="22"/>
        </w:rPr>
        <w:t>na základě smluvními stranami vzájemně odsouhlasených méněprací (neprovedených prací) či víceprací (prací nad rozsah předmětu díla dle této smlouvy), a to formou dodatku k této smlouvě. Dohoda o změně rozsahu předmětu díla musí být provedena před provedením prací. Vícepráce je zhotovitel oprávněn uplatňovat pouze v případě rozšíření předmětu díla na žádost objednatele, a to na základě písemného dodatku ke smlouvě o dílo. Pokud zhotovitel provede práce a dodávky nad rámec předmětu díla dle této smlouvy bez předchozího uzavření písemného dodatku k této smlouvě, budou považovat smluvní strany provedení těchto prací a dodávek za dar objednateli. V případě, že objednatel nebude mít v úmyslu dar převzít, je zhotovitel povinen práce a dodávky neprodleně odstranit; v opačném případě tak učiní objednatel na náklady zhotovitele.</w:t>
      </w:r>
      <w:bookmarkStart w:id="3" w:name="cl46"/>
      <w:bookmarkEnd w:id="3"/>
      <w:r w:rsidRPr="00AE7D01">
        <w:rPr>
          <w:color w:val="000000"/>
          <w:sz w:val="22"/>
          <w:szCs w:val="22"/>
        </w:rPr>
        <w:t xml:space="preserve"> </w:t>
      </w:r>
    </w:p>
    <w:p w:rsidR="00E57852" w:rsidRPr="00AE7D01" w:rsidRDefault="00E57852" w:rsidP="00E57852">
      <w:pPr>
        <w:pStyle w:val="Zkladntext"/>
        <w:widowControl w:val="0"/>
        <w:numPr>
          <w:ilvl w:val="0"/>
          <w:numId w:val="17"/>
        </w:numPr>
        <w:spacing w:after="120"/>
        <w:ind w:left="357" w:hanging="357"/>
        <w:rPr>
          <w:color w:val="000000"/>
          <w:sz w:val="22"/>
          <w:szCs w:val="22"/>
        </w:rPr>
      </w:pPr>
      <w:r w:rsidRPr="00AE7D01">
        <w:rPr>
          <w:color w:val="000000"/>
          <w:sz w:val="22"/>
          <w:szCs w:val="22"/>
        </w:rPr>
        <w:t>Součástí ceny díla jsou veškeré práce, dodávky a činnosti, které jsou obsaženy v projektové dokumentaci stavby. Pro uvedené práce, dodávky a činnosti platí, že jsou součástí ceny díla bez ohledu na to, zda jsou jmenovitě uvedeny v nabídce. V ceně díla jsou zahrnuty rovněž veškeré náklady na vybudování, provoz, údržbu a vyklizení zařízení staveniště bezprostředně související s činností zhotovitele při realizaci díla podle této smlouvy.</w:t>
      </w:r>
    </w:p>
    <w:p w:rsidR="00E57852" w:rsidRPr="00AE7D01" w:rsidRDefault="00E57852" w:rsidP="00E57852">
      <w:pPr>
        <w:pStyle w:val="Zkladntext"/>
        <w:widowControl w:val="0"/>
        <w:numPr>
          <w:ilvl w:val="0"/>
          <w:numId w:val="17"/>
        </w:numPr>
        <w:rPr>
          <w:color w:val="000000"/>
          <w:sz w:val="22"/>
          <w:szCs w:val="22"/>
        </w:rPr>
      </w:pPr>
      <w:r w:rsidRPr="00AE7D01">
        <w:rPr>
          <w:color w:val="000000"/>
          <w:sz w:val="22"/>
          <w:szCs w:val="22"/>
        </w:rPr>
        <w:t>Podpisem smlouvy zhotovitel výslovně potvrzuje, že celková cena díla:</w:t>
      </w:r>
    </w:p>
    <w:p w:rsidR="00E57852" w:rsidRPr="00AE7D01" w:rsidRDefault="00E57852" w:rsidP="00E57852">
      <w:pPr>
        <w:pStyle w:val="Zhlav"/>
        <w:widowControl w:val="0"/>
        <w:numPr>
          <w:ilvl w:val="0"/>
          <w:numId w:val="18"/>
        </w:numPr>
        <w:jc w:val="both"/>
        <w:rPr>
          <w:color w:val="000000"/>
          <w:sz w:val="22"/>
          <w:szCs w:val="22"/>
        </w:rPr>
      </w:pPr>
      <w:r w:rsidRPr="00AE7D01">
        <w:rPr>
          <w:color w:val="000000"/>
          <w:sz w:val="22"/>
          <w:szCs w:val="22"/>
        </w:rPr>
        <w:lastRenderedPageBreak/>
        <w:t>zahrnuje ocenění veškerých plnění zhotovitele potřebných pro bezvadné splnění této smlouvy, a to jak veškeré náklady, tak i zisk</w:t>
      </w:r>
    </w:p>
    <w:p w:rsidR="00E57852" w:rsidRPr="00AE7D01" w:rsidRDefault="00E57852" w:rsidP="00B311A9">
      <w:pPr>
        <w:pStyle w:val="Zhlav"/>
        <w:widowControl w:val="0"/>
        <w:numPr>
          <w:ilvl w:val="0"/>
          <w:numId w:val="19"/>
        </w:numPr>
        <w:spacing w:after="120"/>
        <w:jc w:val="both"/>
        <w:rPr>
          <w:color w:val="000000"/>
          <w:sz w:val="22"/>
          <w:szCs w:val="22"/>
        </w:rPr>
      </w:pPr>
      <w:r w:rsidRPr="00AE7D01">
        <w:rPr>
          <w:color w:val="000000"/>
          <w:sz w:val="22"/>
          <w:szCs w:val="22"/>
        </w:rPr>
        <w:t xml:space="preserve">je nepřekročitelná po celou dobu plnění této smlouvy, bez ohledu na to, jakým způsobem k ní smluvní strany dospěly, a to ve vztahu k vymezenému dílu a neovlivnitelná změnami cen materiálových a jiných vstupů (např. inflací).                                          </w:t>
      </w:r>
    </w:p>
    <w:p w:rsidR="00D3076A" w:rsidRDefault="00D3076A" w:rsidP="00E57852">
      <w:pPr>
        <w:pStyle w:val="Zkladntextodsazen"/>
        <w:widowControl w:val="0"/>
        <w:spacing w:after="0"/>
        <w:ind w:left="0"/>
        <w:jc w:val="center"/>
        <w:rPr>
          <w:rFonts w:ascii="Times New Roman" w:hAnsi="Times New Roman"/>
          <w:b/>
          <w:sz w:val="22"/>
          <w:szCs w:val="22"/>
        </w:rPr>
      </w:pPr>
    </w:p>
    <w:p w:rsidR="00E57852" w:rsidRPr="00AE7D01" w:rsidRDefault="00E57852" w:rsidP="00E57852">
      <w:pPr>
        <w:pStyle w:val="Zkladntextodsazen"/>
        <w:widowControl w:val="0"/>
        <w:spacing w:after="0"/>
        <w:ind w:left="0"/>
        <w:jc w:val="center"/>
        <w:rPr>
          <w:rFonts w:ascii="Times New Roman" w:hAnsi="Times New Roman"/>
          <w:b/>
          <w:sz w:val="22"/>
          <w:szCs w:val="22"/>
        </w:rPr>
      </w:pPr>
      <w:r w:rsidRPr="00AE7D01">
        <w:rPr>
          <w:rFonts w:ascii="Times New Roman" w:hAnsi="Times New Roman"/>
          <w:b/>
          <w:sz w:val="22"/>
          <w:szCs w:val="22"/>
        </w:rPr>
        <w:t xml:space="preserve">Článek </w:t>
      </w:r>
      <w:r w:rsidR="00105EF6" w:rsidRPr="00AE7D01">
        <w:rPr>
          <w:rFonts w:ascii="Times New Roman" w:hAnsi="Times New Roman"/>
          <w:b/>
          <w:sz w:val="22"/>
          <w:szCs w:val="22"/>
        </w:rPr>
        <w:t>7</w:t>
      </w:r>
      <w:r w:rsidRPr="00AE7D01">
        <w:rPr>
          <w:rFonts w:ascii="Times New Roman" w:hAnsi="Times New Roman"/>
          <w:b/>
          <w:sz w:val="22"/>
          <w:szCs w:val="22"/>
        </w:rPr>
        <w:t>.</w:t>
      </w:r>
    </w:p>
    <w:p w:rsidR="00E57852" w:rsidRPr="00AE7D01" w:rsidRDefault="00E57852" w:rsidP="00825F78">
      <w:pPr>
        <w:pStyle w:val="Zkladntextodsazen"/>
        <w:widowControl w:val="0"/>
        <w:ind w:left="0"/>
        <w:jc w:val="center"/>
        <w:rPr>
          <w:rFonts w:ascii="Times New Roman" w:hAnsi="Times New Roman"/>
          <w:b/>
          <w:sz w:val="22"/>
          <w:szCs w:val="22"/>
          <w:u w:val="single"/>
        </w:rPr>
      </w:pPr>
      <w:r w:rsidRPr="00AE7D01">
        <w:rPr>
          <w:rFonts w:ascii="Times New Roman" w:hAnsi="Times New Roman"/>
          <w:b/>
          <w:sz w:val="22"/>
          <w:szCs w:val="22"/>
          <w:u w:val="single"/>
        </w:rPr>
        <w:t>Platební podmínky</w:t>
      </w:r>
    </w:p>
    <w:p w:rsidR="00E57852" w:rsidRPr="00AE7D01" w:rsidRDefault="00E57852" w:rsidP="00E57852">
      <w:pPr>
        <w:pStyle w:val="Zkladntext"/>
        <w:widowControl w:val="0"/>
        <w:numPr>
          <w:ilvl w:val="0"/>
          <w:numId w:val="20"/>
        </w:numPr>
        <w:spacing w:after="120"/>
        <w:ind w:left="357" w:hanging="357"/>
        <w:rPr>
          <w:sz w:val="22"/>
          <w:szCs w:val="22"/>
        </w:rPr>
      </w:pPr>
      <w:r w:rsidRPr="00AE7D01">
        <w:rPr>
          <w:sz w:val="22"/>
          <w:szCs w:val="22"/>
        </w:rPr>
        <w:t>Objednatel nebude poskytovat zhotoviteli zálohy.</w:t>
      </w:r>
    </w:p>
    <w:p w:rsidR="004F54C0" w:rsidRPr="00AE7D01" w:rsidRDefault="004F54C0" w:rsidP="004F54C0">
      <w:pPr>
        <w:pStyle w:val="Zkladntext"/>
        <w:numPr>
          <w:ilvl w:val="0"/>
          <w:numId w:val="20"/>
        </w:numPr>
        <w:spacing w:after="120"/>
        <w:ind w:left="357" w:hanging="357"/>
        <w:rPr>
          <w:sz w:val="22"/>
          <w:szCs w:val="22"/>
        </w:rPr>
      </w:pPr>
      <w:r w:rsidRPr="00AE7D01">
        <w:rPr>
          <w:sz w:val="22"/>
          <w:szCs w:val="22"/>
        </w:rPr>
        <w:t>Veškeré platby za vykonanou práci a dodávky v rámci plnění díla budou probíhat pouze bezhotovostně - platbou na bankovní účet zhotovitele uvedený v úvodu této smlouvy.</w:t>
      </w:r>
    </w:p>
    <w:p w:rsidR="004F54C0" w:rsidRPr="00AE7D01" w:rsidRDefault="004F54C0" w:rsidP="004F54C0">
      <w:pPr>
        <w:pStyle w:val="Zkladntext"/>
        <w:numPr>
          <w:ilvl w:val="0"/>
          <w:numId w:val="20"/>
        </w:numPr>
        <w:spacing w:after="120"/>
        <w:ind w:left="357" w:hanging="357"/>
        <w:rPr>
          <w:sz w:val="22"/>
          <w:szCs w:val="22"/>
        </w:rPr>
      </w:pPr>
      <w:r w:rsidRPr="00AE7D01">
        <w:rPr>
          <w:sz w:val="22"/>
          <w:szCs w:val="22"/>
        </w:rPr>
        <w:t>Cena za dílo bude objednatelem uhrazena zhotoviteli na základě jedné faktury (daňového dokladu) vystavené zhotovitelem a odsouhlasené objednatelem, a to po řádném dokončení a předání díla bez vad a nedodělků objednateli. Touto fakturou se zúčtují veškeré dodávky a práce provedené zhotovitelem dle této smlouvy. Součástí faktury musí být podrobná specifikace fakturované částky a objednatelem odsouhlasený soupis provedených prací. Soupis provedených prací a dodávek předloží zhotovitel před vystavením faktury objednateli k odsouhlasení. Objednatel tento soupis odsouhlasí do 5 pracovních dnů. Do 5 pracovních dnů po doručení odsouhlaseného soupisu vystaví zhotovitel fakturu a zašle ji objednateli. V případě, že faktura nebude mít odpovídající náležitosti, je objednatel oprávněn zaslat ji ve lhůtě splatnosti zhotoviteli zpět k doplnění, aniž se tak dostane do prodlení se splatností; lhůta splatnosti pak počíná běžet znovu od opětovného doručení náležitě doplněného či opraveného dokladu objednateli.</w:t>
      </w:r>
    </w:p>
    <w:p w:rsidR="004F54C0" w:rsidRPr="004E3F90" w:rsidRDefault="004F54C0" w:rsidP="004F54C0">
      <w:pPr>
        <w:pStyle w:val="Zkladntext"/>
        <w:numPr>
          <w:ilvl w:val="0"/>
          <w:numId w:val="20"/>
        </w:numPr>
        <w:spacing w:after="120"/>
        <w:ind w:left="357" w:hanging="357"/>
        <w:rPr>
          <w:sz w:val="22"/>
          <w:szCs w:val="22"/>
        </w:rPr>
      </w:pPr>
      <w:r w:rsidRPr="00AE7D01">
        <w:rPr>
          <w:sz w:val="22"/>
          <w:szCs w:val="22"/>
        </w:rPr>
        <w:t>Faktura musí být označena</w:t>
      </w:r>
      <w:r w:rsidRPr="00372E0E">
        <w:rPr>
          <w:sz w:val="22"/>
          <w:szCs w:val="22"/>
        </w:rPr>
        <w:t xml:space="preserve"> názvem předmětu plnění veřejné zakázky, tj</w:t>
      </w:r>
      <w:r w:rsidRPr="004E3F90">
        <w:rPr>
          <w:sz w:val="22"/>
          <w:szCs w:val="22"/>
        </w:rPr>
        <w:t>. „</w:t>
      </w:r>
      <w:r w:rsidR="004E3F90" w:rsidRPr="004E3F90">
        <w:rPr>
          <w:sz w:val="22"/>
          <w:szCs w:val="22"/>
          <w:lang w:eastAsia="en-US"/>
        </w:rPr>
        <w:t>Stavební úpravy sociálního zařízení základní školy Želízy</w:t>
      </w:r>
      <w:r w:rsidRPr="004E3F90">
        <w:rPr>
          <w:sz w:val="22"/>
          <w:szCs w:val="22"/>
        </w:rPr>
        <w:t xml:space="preserve">“ zároveň musí obsahovat náležitosti daňového dokladu dle platných obecně závazných právních předpisů. </w:t>
      </w:r>
    </w:p>
    <w:p w:rsidR="004F54C0" w:rsidRPr="00AE7D01" w:rsidRDefault="004F54C0" w:rsidP="004F54C0">
      <w:pPr>
        <w:pStyle w:val="Zkladntext"/>
        <w:numPr>
          <w:ilvl w:val="0"/>
          <w:numId w:val="20"/>
        </w:numPr>
        <w:spacing w:after="120"/>
        <w:ind w:left="357" w:hanging="357"/>
        <w:rPr>
          <w:sz w:val="22"/>
          <w:szCs w:val="22"/>
        </w:rPr>
      </w:pPr>
      <w:r w:rsidRPr="00AE7D01">
        <w:rPr>
          <w:sz w:val="22"/>
          <w:szCs w:val="22"/>
        </w:rPr>
        <w:t xml:space="preserve">Splatnost faktury se sjednává na 30 kalendářních dní ode dne jejího doručení objednateli, a to za předpokladu, že bude vystavena v souladu s platnými právními předpisy a touto smlouvou. </w:t>
      </w:r>
    </w:p>
    <w:p w:rsidR="004F54C0" w:rsidRPr="00AE7D01" w:rsidRDefault="004F54C0" w:rsidP="004F54C0">
      <w:pPr>
        <w:pStyle w:val="Zkladntext"/>
        <w:numPr>
          <w:ilvl w:val="0"/>
          <w:numId w:val="20"/>
        </w:numPr>
        <w:spacing w:after="120"/>
        <w:ind w:left="357" w:hanging="357"/>
        <w:rPr>
          <w:sz w:val="22"/>
          <w:szCs w:val="22"/>
        </w:rPr>
      </w:pPr>
      <w:r w:rsidRPr="00AE7D01">
        <w:rPr>
          <w:sz w:val="22"/>
          <w:szCs w:val="22"/>
        </w:rPr>
        <w:t xml:space="preserve">V případě, že faktura nebude mít odpovídající náležitosti, je objednatel oprávněn zaslat ji ve lhůtě splatnosti zhotoviteli zpět k doplnění, aniž se tak dostane do prodlení se splatností; lhůta splatnosti počíná běžet znovu od opětovného doručení náležitě doplněné či opravené faktury objednateli. Je možné připustit i storno fakturu, resp. dobropis k faktuře, který však musí být opatřen zdůvodněním. </w:t>
      </w:r>
    </w:p>
    <w:p w:rsidR="004F54C0" w:rsidRPr="00AE7D01" w:rsidRDefault="004F54C0" w:rsidP="004F54C0">
      <w:pPr>
        <w:widowControl w:val="0"/>
        <w:numPr>
          <w:ilvl w:val="0"/>
          <w:numId w:val="20"/>
        </w:numPr>
        <w:spacing w:after="120"/>
        <w:ind w:left="357" w:hanging="357"/>
        <w:jc w:val="both"/>
        <w:rPr>
          <w:sz w:val="22"/>
          <w:szCs w:val="22"/>
        </w:rPr>
      </w:pPr>
      <w:r w:rsidRPr="00AE7D01">
        <w:rPr>
          <w:sz w:val="22"/>
          <w:szCs w:val="22"/>
        </w:rPr>
        <w:t>Pro účel dodržení termínu splatnosti faktur</w:t>
      </w:r>
      <w:r w:rsidR="00372E0E">
        <w:rPr>
          <w:sz w:val="22"/>
          <w:szCs w:val="22"/>
        </w:rPr>
        <w:t>y</w:t>
      </w:r>
      <w:r w:rsidRPr="00AE7D01">
        <w:rPr>
          <w:sz w:val="22"/>
          <w:szCs w:val="22"/>
        </w:rPr>
        <w:t xml:space="preserve"> je platba považována za uhrazenou v den, kdy byla odepsána z účtu objednatele a poukázána ve prospěch účtu zhotovitele.</w:t>
      </w:r>
    </w:p>
    <w:p w:rsidR="004F54C0" w:rsidRPr="00AE7D01" w:rsidRDefault="004F54C0" w:rsidP="004F54C0">
      <w:pPr>
        <w:widowControl w:val="0"/>
        <w:numPr>
          <w:ilvl w:val="0"/>
          <w:numId w:val="20"/>
        </w:numPr>
        <w:spacing w:after="120"/>
        <w:ind w:left="357" w:hanging="357"/>
        <w:jc w:val="both"/>
        <w:rPr>
          <w:sz w:val="22"/>
          <w:szCs w:val="22"/>
        </w:rPr>
      </w:pPr>
      <w:r w:rsidRPr="00AE7D01">
        <w:rPr>
          <w:sz w:val="22"/>
          <w:szCs w:val="22"/>
        </w:rPr>
        <w:t>Nebude-li platba odpovídat částce uvedené na faktuře, je objednatel povinen sdělit zhotoviteli nejpozději při placení důvody této skutečnosti.</w:t>
      </w:r>
    </w:p>
    <w:p w:rsidR="004F54C0" w:rsidRPr="00AE7D01" w:rsidRDefault="004F54C0" w:rsidP="004F54C0">
      <w:pPr>
        <w:pStyle w:val="Zkladntext"/>
        <w:widowControl w:val="0"/>
        <w:numPr>
          <w:ilvl w:val="0"/>
          <w:numId w:val="20"/>
        </w:numPr>
        <w:ind w:left="357" w:hanging="357"/>
        <w:rPr>
          <w:sz w:val="22"/>
          <w:szCs w:val="22"/>
        </w:rPr>
      </w:pPr>
      <w:r w:rsidRPr="00AE7D01">
        <w:rPr>
          <w:sz w:val="22"/>
          <w:szCs w:val="22"/>
        </w:rPr>
        <w:t>Objednatel je oprávněn pozastavit úhradu kterékoliv platby, jestliže zhotovitel:</w:t>
      </w:r>
    </w:p>
    <w:p w:rsidR="004F54C0" w:rsidRPr="00AE7D01" w:rsidRDefault="004F54C0" w:rsidP="004F54C0">
      <w:pPr>
        <w:pStyle w:val="Zkladntext"/>
        <w:widowControl w:val="0"/>
        <w:numPr>
          <w:ilvl w:val="0"/>
          <w:numId w:val="4"/>
        </w:numPr>
        <w:rPr>
          <w:sz w:val="22"/>
          <w:szCs w:val="22"/>
        </w:rPr>
      </w:pPr>
      <w:r w:rsidRPr="00AE7D01">
        <w:rPr>
          <w:color w:val="000000"/>
          <w:sz w:val="22"/>
          <w:szCs w:val="22"/>
        </w:rPr>
        <w:t xml:space="preserve">nesplnil </w:t>
      </w:r>
      <w:r w:rsidRPr="00AE7D01">
        <w:rPr>
          <w:sz w:val="22"/>
          <w:szCs w:val="22"/>
        </w:rPr>
        <w:t>termíny uvedené v</w:t>
      </w:r>
      <w:r w:rsidR="00EE62C5">
        <w:rPr>
          <w:sz w:val="22"/>
          <w:szCs w:val="22"/>
        </w:rPr>
        <w:t> ust.</w:t>
      </w:r>
      <w:r w:rsidRPr="00AE7D01">
        <w:rPr>
          <w:sz w:val="22"/>
          <w:szCs w:val="22"/>
        </w:rPr>
        <w:t xml:space="preserve"> Článku 5. odst. 1. této smlouvy, nebo </w:t>
      </w:r>
    </w:p>
    <w:p w:rsidR="004F54C0" w:rsidRPr="00AE7D01" w:rsidRDefault="004F54C0" w:rsidP="004F54C0">
      <w:pPr>
        <w:pStyle w:val="Zkladntext"/>
        <w:widowControl w:val="0"/>
        <w:numPr>
          <w:ilvl w:val="0"/>
          <w:numId w:val="4"/>
        </w:numPr>
        <w:rPr>
          <w:sz w:val="22"/>
          <w:szCs w:val="22"/>
        </w:rPr>
      </w:pPr>
      <w:r w:rsidRPr="00AE7D01">
        <w:rPr>
          <w:sz w:val="22"/>
          <w:szCs w:val="22"/>
        </w:rPr>
        <w:t>neodstranil zjištěné vady a nedodělky dosavadního plnění díla, nebo</w:t>
      </w:r>
    </w:p>
    <w:p w:rsidR="004F54C0" w:rsidRPr="00AE7D01" w:rsidRDefault="004F54C0" w:rsidP="004F54C0">
      <w:pPr>
        <w:pStyle w:val="Zkladntext"/>
        <w:widowControl w:val="0"/>
        <w:numPr>
          <w:ilvl w:val="0"/>
          <w:numId w:val="4"/>
        </w:numPr>
        <w:spacing w:after="120"/>
        <w:rPr>
          <w:sz w:val="22"/>
          <w:szCs w:val="22"/>
        </w:rPr>
      </w:pPr>
      <w:r w:rsidRPr="00AE7D01">
        <w:rPr>
          <w:sz w:val="22"/>
          <w:szCs w:val="22"/>
        </w:rPr>
        <w:t xml:space="preserve">je v prodlení s plněním peněžitého závazku vůči objednateli podle této smlouvy. </w:t>
      </w:r>
    </w:p>
    <w:p w:rsidR="004F54C0" w:rsidRPr="00AE7D01" w:rsidRDefault="004F54C0" w:rsidP="004F54C0">
      <w:pPr>
        <w:pStyle w:val="Zkladntext"/>
        <w:numPr>
          <w:ilvl w:val="0"/>
          <w:numId w:val="20"/>
        </w:numPr>
        <w:spacing w:after="120"/>
        <w:rPr>
          <w:sz w:val="22"/>
          <w:szCs w:val="22"/>
        </w:rPr>
      </w:pPr>
      <w:r w:rsidRPr="00AE7D01">
        <w:rPr>
          <w:sz w:val="22"/>
          <w:szCs w:val="22"/>
        </w:rPr>
        <w:t xml:space="preserve">Pokud se na díle vyskytnou vícepráce (např. v případě nesouladu projektové dokumentace, resp. výkazu výměr, se skutečnou potřebou prací a dodávek k realizaci díla), s jejichž provedením zadavatel bude souhlasit, musí být jejich cena fakturována samostatně. Faktura za vícepráce musí kromě jiných náležitostí faktury obsahovat i odkaz na dokument, kterým byly vícepráce písemně sjednány a odsouhlaseny. V případě víceprací musí být zachovány jednotkové ceny uvedené uchazečem ve výkazu výměr. Pokud vznikne potřeba provést vícepráce, které nejsou uvedeny ve výkazech výměr, bude cena těchto prací a dodávek odpovídat ceně uvedené v ceníku stavebních prací ÚRS.  </w:t>
      </w:r>
    </w:p>
    <w:p w:rsidR="004F54C0" w:rsidRPr="00AE7D01" w:rsidRDefault="004F54C0" w:rsidP="004F54C0">
      <w:pPr>
        <w:pStyle w:val="Zkladntext"/>
        <w:numPr>
          <w:ilvl w:val="0"/>
          <w:numId w:val="20"/>
        </w:numPr>
        <w:spacing w:after="120"/>
        <w:rPr>
          <w:sz w:val="22"/>
          <w:szCs w:val="22"/>
        </w:rPr>
      </w:pPr>
      <w:r w:rsidRPr="00AE7D01">
        <w:rPr>
          <w:sz w:val="22"/>
          <w:szCs w:val="22"/>
        </w:rPr>
        <w:t>Veškeré platby budou prováděny v českých korunách.</w:t>
      </w:r>
    </w:p>
    <w:p w:rsidR="00E57852" w:rsidRPr="00AE7D01" w:rsidRDefault="00E57852" w:rsidP="00E57852">
      <w:pPr>
        <w:pStyle w:val="Zkladntextodsazen"/>
        <w:widowControl w:val="0"/>
        <w:spacing w:after="0"/>
        <w:ind w:left="0"/>
        <w:jc w:val="center"/>
        <w:rPr>
          <w:rFonts w:ascii="Times New Roman" w:hAnsi="Times New Roman"/>
          <w:b/>
          <w:sz w:val="22"/>
          <w:szCs w:val="22"/>
        </w:rPr>
      </w:pPr>
    </w:p>
    <w:p w:rsidR="00D3076A" w:rsidRDefault="00D3076A" w:rsidP="00E57852">
      <w:pPr>
        <w:pStyle w:val="Zkladntextodsazen"/>
        <w:widowControl w:val="0"/>
        <w:spacing w:after="0"/>
        <w:ind w:left="0"/>
        <w:jc w:val="center"/>
        <w:rPr>
          <w:rFonts w:ascii="Times New Roman" w:hAnsi="Times New Roman"/>
          <w:b/>
          <w:sz w:val="22"/>
          <w:szCs w:val="22"/>
        </w:rPr>
      </w:pPr>
    </w:p>
    <w:p w:rsidR="00E57852" w:rsidRPr="00AE7D01" w:rsidRDefault="00105EF6" w:rsidP="00E57852">
      <w:pPr>
        <w:pStyle w:val="Zkladntextodsazen"/>
        <w:widowControl w:val="0"/>
        <w:spacing w:after="0"/>
        <w:ind w:left="0"/>
        <w:jc w:val="center"/>
        <w:rPr>
          <w:rFonts w:ascii="Times New Roman" w:hAnsi="Times New Roman"/>
          <w:b/>
          <w:sz w:val="22"/>
          <w:szCs w:val="22"/>
        </w:rPr>
      </w:pPr>
      <w:r w:rsidRPr="00AE7D01">
        <w:rPr>
          <w:rFonts w:ascii="Times New Roman" w:hAnsi="Times New Roman"/>
          <w:b/>
          <w:sz w:val="22"/>
          <w:szCs w:val="22"/>
        </w:rPr>
        <w:lastRenderedPageBreak/>
        <w:t>Článek 8</w:t>
      </w:r>
      <w:r w:rsidR="00E57852" w:rsidRPr="00AE7D01">
        <w:rPr>
          <w:rFonts w:ascii="Times New Roman" w:hAnsi="Times New Roman"/>
          <w:b/>
          <w:sz w:val="22"/>
          <w:szCs w:val="22"/>
        </w:rPr>
        <w:t>.</w:t>
      </w:r>
    </w:p>
    <w:p w:rsidR="00E57852" w:rsidRPr="00AE7D01" w:rsidRDefault="00E57852" w:rsidP="00825F78">
      <w:pPr>
        <w:pStyle w:val="Zkladntextodsazen"/>
        <w:widowControl w:val="0"/>
        <w:ind w:left="0"/>
        <w:jc w:val="center"/>
        <w:rPr>
          <w:rFonts w:ascii="Times New Roman" w:hAnsi="Times New Roman"/>
          <w:b/>
          <w:sz w:val="22"/>
          <w:szCs w:val="22"/>
          <w:u w:val="single"/>
        </w:rPr>
      </w:pPr>
      <w:r w:rsidRPr="00AE7D01">
        <w:rPr>
          <w:rFonts w:ascii="Times New Roman" w:hAnsi="Times New Roman"/>
          <w:b/>
          <w:sz w:val="22"/>
          <w:szCs w:val="22"/>
          <w:u w:val="single"/>
        </w:rPr>
        <w:t>Provádění díla</w:t>
      </w:r>
    </w:p>
    <w:p w:rsidR="00E57852" w:rsidRPr="00AE7D01" w:rsidRDefault="00E57852" w:rsidP="00E57852">
      <w:pPr>
        <w:widowControl w:val="0"/>
        <w:numPr>
          <w:ilvl w:val="0"/>
          <w:numId w:val="21"/>
        </w:numPr>
        <w:spacing w:after="120"/>
        <w:rPr>
          <w:sz w:val="22"/>
          <w:szCs w:val="22"/>
        </w:rPr>
      </w:pPr>
      <w:r w:rsidRPr="00AE7D01">
        <w:rPr>
          <w:sz w:val="22"/>
          <w:szCs w:val="22"/>
        </w:rPr>
        <w:t xml:space="preserve">Zhotovitel je povinen provést dílo na svůj náklad a na své nebezpečí. </w:t>
      </w:r>
    </w:p>
    <w:p w:rsidR="00E57852" w:rsidRPr="00AE7D01" w:rsidRDefault="00E57852" w:rsidP="00E57852">
      <w:pPr>
        <w:widowControl w:val="0"/>
        <w:numPr>
          <w:ilvl w:val="0"/>
          <w:numId w:val="21"/>
        </w:numPr>
        <w:spacing w:after="120"/>
        <w:jc w:val="both"/>
        <w:rPr>
          <w:sz w:val="22"/>
          <w:szCs w:val="22"/>
        </w:rPr>
      </w:pPr>
      <w:r w:rsidRPr="00AE7D01">
        <w:rPr>
          <w:sz w:val="22"/>
          <w:szCs w:val="22"/>
        </w:rPr>
        <w:t xml:space="preserve">Při provádění díla bude zhotovitel postupovat samostatně a s odbornou péčí, v souladu s touto smlouvou, obecně závaznými právními předpisy a českými technickými normami. Zhotovitel se bude řídit výchozími podklady objednatele, </w:t>
      </w:r>
      <w:r w:rsidR="00105EF6" w:rsidRPr="00AE7D01">
        <w:rPr>
          <w:sz w:val="22"/>
          <w:szCs w:val="22"/>
        </w:rPr>
        <w:t xml:space="preserve">pokyny objednatele, </w:t>
      </w:r>
      <w:r w:rsidRPr="00AE7D01">
        <w:rPr>
          <w:sz w:val="22"/>
          <w:szCs w:val="22"/>
        </w:rPr>
        <w:t xml:space="preserve">zápisy a dohodami oprávněných pracovníků smluvních stran a rozhodnutími a vyjádřeními kompetentních orgánů </w:t>
      </w:r>
      <w:r w:rsidR="00673068" w:rsidRPr="00AE7D01">
        <w:rPr>
          <w:sz w:val="22"/>
          <w:szCs w:val="22"/>
        </w:rPr>
        <w:t>veřejné</w:t>
      </w:r>
      <w:r w:rsidRPr="00AE7D01">
        <w:rPr>
          <w:sz w:val="22"/>
          <w:szCs w:val="22"/>
        </w:rPr>
        <w:t xml:space="preserve"> správy. Zhotovitel garantuje, že při realizaci díla bude použito materiálů, výrobků a technologií, jejichž použití je v ČR schváleno, mají osvědčení o jakosti materiálu či výrobku a jsou zařazeny do 1. jakostní třídy. Nedodržení kvalitativních podmínek při realizaci díla může být důvodem pro objednatele k jednostrannému odstoupení od této smlouvy bez nároku zhotovitele na náhradu škody, která by mu odstoupením vznikla.</w:t>
      </w:r>
    </w:p>
    <w:p w:rsidR="00BF3140" w:rsidRPr="00AE7D01" w:rsidRDefault="00673068" w:rsidP="00BF3140">
      <w:pPr>
        <w:numPr>
          <w:ilvl w:val="0"/>
          <w:numId w:val="21"/>
        </w:numPr>
        <w:spacing w:after="120"/>
        <w:jc w:val="both"/>
        <w:rPr>
          <w:sz w:val="22"/>
          <w:szCs w:val="22"/>
        </w:rPr>
      </w:pPr>
      <w:r w:rsidRPr="00AE7D01">
        <w:rPr>
          <w:sz w:val="22"/>
          <w:szCs w:val="22"/>
        </w:rPr>
        <w:t>Zhotovitel není oprávněn pověřit provedením díla jinou osobu. Zhotovitel může provádět dílo prostřednictvím svých zaměstnanců nebo osob jednajících jeho jménem nebo může pověřit provedením části díla jinou osobu (</w:t>
      </w:r>
      <w:r w:rsidR="00244E0C" w:rsidRPr="00AE7D01">
        <w:rPr>
          <w:sz w:val="22"/>
          <w:szCs w:val="22"/>
        </w:rPr>
        <w:t>pod</w:t>
      </w:r>
      <w:r w:rsidRPr="00AE7D01">
        <w:rPr>
          <w:sz w:val="22"/>
          <w:szCs w:val="22"/>
        </w:rPr>
        <w:t>dodavatele), pokud byl uveden v nabíd</w:t>
      </w:r>
      <w:r w:rsidR="00EE62C5">
        <w:rPr>
          <w:sz w:val="22"/>
          <w:szCs w:val="22"/>
        </w:rPr>
        <w:t>ce</w:t>
      </w:r>
      <w:r w:rsidRPr="00AE7D01">
        <w:rPr>
          <w:sz w:val="22"/>
          <w:szCs w:val="22"/>
        </w:rPr>
        <w:t xml:space="preserve"> zhotovitele předložené zhotovitelem v rámci </w:t>
      </w:r>
      <w:r w:rsidR="00822FA8" w:rsidRPr="00AE7D01">
        <w:rPr>
          <w:color w:val="000000"/>
          <w:sz w:val="22"/>
          <w:szCs w:val="22"/>
        </w:rPr>
        <w:t>zadávací</w:t>
      </w:r>
      <w:r w:rsidRPr="00AE7D01">
        <w:rPr>
          <w:sz w:val="22"/>
          <w:szCs w:val="22"/>
        </w:rPr>
        <w:t xml:space="preserve">ho řízení a objednatel (zadavatel) jej neodmítl, nebo jde o </w:t>
      </w:r>
      <w:r w:rsidR="00244E0C" w:rsidRPr="00AE7D01">
        <w:rPr>
          <w:sz w:val="22"/>
          <w:szCs w:val="22"/>
        </w:rPr>
        <w:t>pod</w:t>
      </w:r>
      <w:r w:rsidRPr="00AE7D01">
        <w:rPr>
          <w:sz w:val="22"/>
          <w:szCs w:val="22"/>
        </w:rPr>
        <w:t>dodavatele, s jehož účastí při plnění veřejné zakázky objednatel vyslovil souhlas. Při provádění díla prostřednictvím zaměstnanců zhotovitele nebo při provádění části díla jinou osobou (</w:t>
      </w:r>
      <w:r w:rsidR="00244E0C" w:rsidRPr="00AE7D01">
        <w:rPr>
          <w:sz w:val="22"/>
          <w:szCs w:val="22"/>
        </w:rPr>
        <w:t>pod</w:t>
      </w:r>
      <w:r w:rsidRPr="00AE7D01">
        <w:rPr>
          <w:sz w:val="22"/>
          <w:szCs w:val="22"/>
        </w:rPr>
        <w:t>dodavatelem) má zhotovitel odpovědnost, jako by dílo prováděl sám.</w:t>
      </w:r>
    </w:p>
    <w:p w:rsidR="00BF3140" w:rsidRPr="00AE7D01" w:rsidRDefault="00BF3140" w:rsidP="00BF3140">
      <w:pPr>
        <w:numPr>
          <w:ilvl w:val="0"/>
          <w:numId w:val="21"/>
        </w:numPr>
        <w:spacing w:after="120"/>
        <w:jc w:val="both"/>
        <w:rPr>
          <w:sz w:val="22"/>
          <w:szCs w:val="22"/>
        </w:rPr>
      </w:pPr>
      <w:r w:rsidRPr="00AE7D01">
        <w:rPr>
          <w:sz w:val="22"/>
          <w:szCs w:val="22"/>
        </w:rPr>
        <w:t xml:space="preserve">Zhotovitel je povinen mít po celou dobu provádění díla dle této smlouvy sjednáno a v platnosti pojištění odpovědnosti za újmu způsobenou v souvislosti se zhotovováním díla  a podnikatelskou činností zhotovitele s pojistným plněním v takové výši, aby pokryla veškeré újmy, které může svou činností způsobit, a na vyžádání předložit objednateli příslušné doklady včetně pojistné smlouvy; porušení tohoto ujednání se považuje za hrubé porušení povinností zhotovitele a je důvodem odstoupení od této smlouvy ze strany objednatele. </w:t>
      </w:r>
    </w:p>
    <w:p w:rsidR="00E57852" w:rsidRPr="00AE7D01" w:rsidRDefault="00E57852" w:rsidP="00E57852">
      <w:pPr>
        <w:widowControl w:val="0"/>
        <w:numPr>
          <w:ilvl w:val="0"/>
          <w:numId w:val="21"/>
        </w:numPr>
        <w:ind w:left="357" w:hanging="357"/>
        <w:jc w:val="both"/>
        <w:rPr>
          <w:sz w:val="22"/>
          <w:szCs w:val="22"/>
        </w:rPr>
      </w:pPr>
      <w:r w:rsidRPr="00AE7D01">
        <w:rPr>
          <w:sz w:val="22"/>
          <w:szCs w:val="22"/>
        </w:rPr>
        <w:t>Zhotovitel je povinen dodržovat následující podmínky mající vliv na plnění díla:</w:t>
      </w:r>
    </w:p>
    <w:p w:rsidR="00E57852" w:rsidRPr="00AE7D01" w:rsidRDefault="00E57852" w:rsidP="004F54C0">
      <w:pPr>
        <w:pStyle w:val="Cislovani3"/>
        <w:widowControl w:val="0"/>
        <w:numPr>
          <w:ilvl w:val="0"/>
          <w:numId w:val="4"/>
        </w:numPr>
        <w:spacing w:before="0" w:line="240" w:lineRule="auto"/>
        <w:ind w:left="851"/>
        <w:rPr>
          <w:rFonts w:ascii="Times New Roman" w:hAnsi="Times New Roman"/>
          <w:sz w:val="22"/>
          <w:szCs w:val="22"/>
        </w:rPr>
      </w:pPr>
      <w:r w:rsidRPr="00AE7D01">
        <w:rPr>
          <w:rFonts w:ascii="Times New Roman" w:hAnsi="Times New Roman"/>
          <w:sz w:val="22"/>
          <w:szCs w:val="22"/>
        </w:rPr>
        <w:t>práce, které znemožňují nebo omezují užívání veřejných prostranství a pozemních komunikací (chodníků, silnic apod.), je nutné provádět pouze po koordinaci a dohodě se zadavatelem a správcem pozemní komunikace</w:t>
      </w:r>
    </w:p>
    <w:p w:rsidR="005477E2" w:rsidRPr="00AE7D01" w:rsidRDefault="00E57852" w:rsidP="004F54C0">
      <w:pPr>
        <w:pStyle w:val="Cislovani3"/>
        <w:widowControl w:val="0"/>
        <w:numPr>
          <w:ilvl w:val="0"/>
          <w:numId w:val="4"/>
        </w:numPr>
        <w:spacing w:before="0" w:line="240" w:lineRule="auto"/>
        <w:ind w:left="851"/>
        <w:rPr>
          <w:rFonts w:ascii="Times New Roman" w:hAnsi="Times New Roman"/>
          <w:sz w:val="22"/>
          <w:szCs w:val="22"/>
        </w:rPr>
      </w:pPr>
      <w:r w:rsidRPr="00AE7D01">
        <w:rPr>
          <w:rFonts w:ascii="Times New Roman" w:hAnsi="Times New Roman"/>
          <w:sz w:val="22"/>
          <w:szCs w:val="22"/>
        </w:rPr>
        <w:t xml:space="preserve">v průběhu realizace veřejné zakázky je nutno provádět úklidové práce, </w:t>
      </w:r>
      <w:r w:rsidR="005477E2" w:rsidRPr="00AE7D01">
        <w:rPr>
          <w:rFonts w:ascii="Times New Roman" w:hAnsi="Times New Roman"/>
          <w:sz w:val="22"/>
          <w:szCs w:val="22"/>
        </w:rPr>
        <w:t xml:space="preserve">příp. </w:t>
      </w:r>
      <w:r w:rsidRPr="00AE7D01">
        <w:rPr>
          <w:rFonts w:ascii="Times New Roman" w:hAnsi="Times New Roman"/>
          <w:sz w:val="22"/>
          <w:szCs w:val="22"/>
        </w:rPr>
        <w:t xml:space="preserve">čištění komunikací, případné zakrývání stavby a dalších zařízení, </w:t>
      </w:r>
    </w:p>
    <w:p w:rsidR="00E57852" w:rsidRPr="00AE7D01" w:rsidRDefault="00E57852" w:rsidP="004F54C0">
      <w:pPr>
        <w:pStyle w:val="Cislovani3"/>
        <w:widowControl w:val="0"/>
        <w:numPr>
          <w:ilvl w:val="0"/>
          <w:numId w:val="4"/>
        </w:numPr>
        <w:spacing w:before="0" w:line="240" w:lineRule="auto"/>
        <w:ind w:left="851"/>
        <w:rPr>
          <w:rFonts w:ascii="Times New Roman" w:hAnsi="Times New Roman"/>
          <w:sz w:val="22"/>
          <w:szCs w:val="22"/>
        </w:rPr>
      </w:pPr>
      <w:r w:rsidRPr="00AE7D01">
        <w:rPr>
          <w:rFonts w:ascii="Times New Roman" w:hAnsi="Times New Roman"/>
          <w:sz w:val="22"/>
          <w:szCs w:val="22"/>
        </w:rPr>
        <w:t xml:space="preserve">v případě, že k provádění prací bude třeba zvláštního povolení (např. povolení ke zvláštnímu užívání komunikace), zajistí si je zhotovitel na svůj náklad a ke své tíži (bude-li v takovém případě třeba součinnosti objednatele, objednatel mu ji poskytne) </w:t>
      </w:r>
    </w:p>
    <w:p w:rsidR="00E57852" w:rsidRPr="00AE7D01" w:rsidRDefault="00E57852" w:rsidP="004F54C0">
      <w:pPr>
        <w:pStyle w:val="Cislovani3"/>
        <w:widowControl w:val="0"/>
        <w:numPr>
          <w:ilvl w:val="0"/>
          <w:numId w:val="4"/>
        </w:numPr>
        <w:spacing w:before="0" w:line="240" w:lineRule="auto"/>
        <w:ind w:left="851"/>
        <w:rPr>
          <w:rFonts w:ascii="Times New Roman" w:hAnsi="Times New Roman"/>
          <w:sz w:val="22"/>
          <w:szCs w:val="22"/>
        </w:rPr>
      </w:pPr>
      <w:r w:rsidRPr="00AE7D01">
        <w:rPr>
          <w:rFonts w:ascii="Times New Roman" w:hAnsi="Times New Roman"/>
          <w:sz w:val="22"/>
          <w:szCs w:val="22"/>
        </w:rPr>
        <w:t>je nutno učinit veškerá opatření a práce provádět tak, aby okolní bytová zástavba nebyla obtěžována hlukem, zápachem, světlem, prachem apod.</w:t>
      </w:r>
    </w:p>
    <w:p w:rsidR="00BB2D29" w:rsidRPr="00AE7D01" w:rsidRDefault="00BB2D29" w:rsidP="004F54C0">
      <w:pPr>
        <w:pStyle w:val="Cislovani3"/>
        <w:widowControl w:val="0"/>
        <w:numPr>
          <w:ilvl w:val="0"/>
          <w:numId w:val="4"/>
        </w:numPr>
        <w:spacing w:before="0" w:line="240" w:lineRule="auto"/>
        <w:ind w:left="851"/>
        <w:rPr>
          <w:rFonts w:ascii="Times New Roman" w:hAnsi="Times New Roman"/>
          <w:sz w:val="22"/>
          <w:szCs w:val="22"/>
        </w:rPr>
      </w:pPr>
      <w:r w:rsidRPr="00AE7D01">
        <w:rPr>
          <w:rFonts w:ascii="Times New Roman" w:hAnsi="Times New Roman"/>
          <w:sz w:val="22"/>
          <w:szCs w:val="22"/>
        </w:rPr>
        <w:t>organizovat realizaci veřejné zakázky, aby byla minimalizována omezení v užívání bytové zástavby v okolí realizovaných staveb,</w:t>
      </w:r>
    </w:p>
    <w:p w:rsidR="00E57852" w:rsidRPr="00AE7D01" w:rsidRDefault="00E57852" w:rsidP="004F54C0">
      <w:pPr>
        <w:pStyle w:val="Cislovani3"/>
        <w:widowControl w:val="0"/>
        <w:numPr>
          <w:ilvl w:val="0"/>
          <w:numId w:val="4"/>
        </w:numPr>
        <w:spacing w:before="0" w:after="120" w:line="240" w:lineRule="auto"/>
        <w:ind w:left="851" w:hanging="357"/>
        <w:rPr>
          <w:rFonts w:ascii="Times New Roman" w:hAnsi="Times New Roman"/>
          <w:sz w:val="22"/>
          <w:szCs w:val="22"/>
        </w:rPr>
      </w:pPr>
      <w:r w:rsidRPr="00AE7D01">
        <w:rPr>
          <w:rFonts w:ascii="Times New Roman" w:hAnsi="Times New Roman"/>
          <w:sz w:val="22"/>
          <w:szCs w:val="22"/>
        </w:rPr>
        <w:t>je nutno dodržet a nepřekračovat povolené hranice hluku o sobotách, nedělích a svátcích po celý den a ve všedních dech od 19:00 hodin do 7:00 hodin.</w:t>
      </w:r>
    </w:p>
    <w:p w:rsidR="00E57852" w:rsidRPr="00AE7D01" w:rsidRDefault="00E57852" w:rsidP="00E57852">
      <w:pPr>
        <w:widowControl w:val="0"/>
        <w:numPr>
          <w:ilvl w:val="0"/>
          <w:numId w:val="21"/>
        </w:numPr>
        <w:spacing w:after="120"/>
        <w:ind w:left="357" w:hanging="357"/>
        <w:jc w:val="both"/>
        <w:rPr>
          <w:sz w:val="22"/>
          <w:szCs w:val="22"/>
        </w:rPr>
      </w:pPr>
      <w:r w:rsidRPr="00AE7D01">
        <w:rPr>
          <w:sz w:val="22"/>
          <w:szCs w:val="22"/>
        </w:rPr>
        <w:t>Zhotovitel zabezpečí na vlastní náklady a ke své tíži dopravu nářadí, zařízení, materiálu, hmot a výrobků a jejich skladování v místě realizace díla.</w:t>
      </w:r>
    </w:p>
    <w:p w:rsidR="00E57852" w:rsidRPr="00AE7D01" w:rsidRDefault="00E57852" w:rsidP="00E57852">
      <w:pPr>
        <w:widowControl w:val="0"/>
        <w:numPr>
          <w:ilvl w:val="0"/>
          <w:numId w:val="21"/>
        </w:numPr>
        <w:spacing w:after="120"/>
        <w:ind w:left="357" w:hanging="357"/>
        <w:jc w:val="both"/>
        <w:rPr>
          <w:sz w:val="22"/>
          <w:szCs w:val="22"/>
        </w:rPr>
      </w:pPr>
      <w:r w:rsidRPr="00AE7D01">
        <w:rPr>
          <w:sz w:val="22"/>
          <w:szCs w:val="22"/>
        </w:rPr>
        <w:t xml:space="preserve">Poplatky za zábor veřejného prostranství, </w:t>
      </w:r>
      <w:r w:rsidRPr="00AE7D01">
        <w:rPr>
          <w:color w:val="000000"/>
          <w:sz w:val="22"/>
          <w:szCs w:val="22"/>
        </w:rPr>
        <w:t xml:space="preserve">náklady na vytýčení stavby a veškerých inženýrských sítí dle podkladů předaných objednatelem, na geodetické práce, na energie, náklady na veškerou dopravu, skládky materiálu, </w:t>
      </w:r>
      <w:r w:rsidRPr="00AE7D01">
        <w:rPr>
          <w:sz w:val="22"/>
          <w:szCs w:val="22"/>
        </w:rPr>
        <w:t>a to i vytěženého,</w:t>
      </w:r>
      <w:r w:rsidRPr="00AE7D01">
        <w:rPr>
          <w:color w:val="000000"/>
          <w:sz w:val="22"/>
          <w:szCs w:val="22"/>
        </w:rPr>
        <w:t xml:space="preserve"> včetně nákladů na likvidaci veškerých odpadů, </w:t>
      </w:r>
      <w:r w:rsidRPr="00AE7D01">
        <w:rPr>
          <w:sz w:val="22"/>
          <w:szCs w:val="22"/>
        </w:rPr>
        <w:t>si zajišťuje zhotovitel na své náklady, které</w:t>
      </w:r>
      <w:r w:rsidRPr="00AE7D01">
        <w:rPr>
          <w:color w:val="000000"/>
          <w:sz w:val="22"/>
          <w:szCs w:val="22"/>
        </w:rPr>
        <w:t xml:space="preserve"> jsou zahrnuty jako náklady zhotovitele v ceně díla. Zhotovitel si zajistí na svůj náklad a ke své tíži případná povolení či ostatní rozhodnutí orgánů veřejné</w:t>
      </w:r>
      <w:r w:rsidRPr="00AE7D01">
        <w:rPr>
          <w:sz w:val="22"/>
          <w:szCs w:val="22"/>
        </w:rPr>
        <w:t xml:space="preserve"> správy, která nemá objednatel k dispozici, potřebná pro provádění díla (např. přechodné dopravní značení atp.)</w:t>
      </w:r>
      <w:bookmarkStart w:id="4" w:name="cl95"/>
      <w:bookmarkStart w:id="5" w:name="cl96"/>
      <w:bookmarkEnd w:id="4"/>
      <w:bookmarkEnd w:id="5"/>
      <w:r w:rsidRPr="00AE7D01">
        <w:rPr>
          <w:sz w:val="22"/>
          <w:szCs w:val="22"/>
        </w:rPr>
        <w:t>.</w:t>
      </w:r>
    </w:p>
    <w:p w:rsidR="00E57852" w:rsidRPr="00AE7D01" w:rsidRDefault="00E57852" w:rsidP="00E57852">
      <w:pPr>
        <w:widowControl w:val="0"/>
        <w:numPr>
          <w:ilvl w:val="0"/>
          <w:numId w:val="21"/>
        </w:numPr>
        <w:spacing w:after="120"/>
        <w:ind w:left="357" w:hanging="357"/>
        <w:jc w:val="both"/>
        <w:rPr>
          <w:sz w:val="22"/>
          <w:szCs w:val="22"/>
        </w:rPr>
      </w:pPr>
      <w:r w:rsidRPr="00AE7D01">
        <w:rPr>
          <w:sz w:val="22"/>
          <w:szCs w:val="22"/>
        </w:rPr>
        <w:t>Zhotovitel je povinen vést evidenci o všech druzích odpadů vzniklých z jeho činnosti při plnění díla, včetně dokladů o jejich likvidaci.</w:t>
      </w:r>
    </w:p>
    <w:p w:rsidR="00E57852" w:rsidRPr="00AE7D01" w:rsidRDefault="00E57852" w:rsidP="00E57852">
      <w:pPr>
        <w:widowControl w:val="0"/>
        <w:numPr>
          <w:ilvl w:val="0"/>
          <w:numId w:val="21"/>
        </w:numPr>
        <w:spacing w:after="120"/>
        <w:ind w:left="357" w:hanging="357"/>
        <w:jc w:val="both"/>
        <w:rPr>
          <w:sz w:val="22"/>
          <w:szCs w:val="22"/>
        </w:rPr>
      </w:pPr>
      <w:r w:rsidRPr="00AE7D01">
        <w:rPr>
          <w:sz w:val="22"/>
          <w:szCs w:val="22"/>
        </w:rPr>
        <w:t xml:space="preserve">Zhotovitel je povinen zajistit při provádění díla podle této smlouvy dodržování předpisů k zajištění péče o bezpečnost a ochranu zdraví při práci a k zajištění požární ochrany s tím, že zhotovitel </w:t>
      </w:r>
      <w:r w:rsidRPr="00AE7D01">
        <w:rPr>
          <w:sz w:val="22"/>
          <w:szCs w:val="22"/>
        </w:rPr>
        <w:lastRenderedPageBreak/>
        <w:t>odpovídá za bezpečnost svých zaměstnanců a za provedení příslušných školení zaměstnanců a dalších osob pracujících na staveništi.</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Zhotovitel zodpovídá za veškeré své dodávky, pořádek v místě plnění díla a šetření životního prostředí.</w:t>
      </w:r>
    </w:p>
    <w:p w:rsidR="00E57852" w:rsidRPr="00AE7D01" w:rsidRDefault="00E57852" w:rsidP="00E57852">
      <w:pPr>
        <w:widowControl w:val="0"/>
        <w:numPr>
          <w:ilvl w:val="0"/>
          <w:numId w:val="21"/>
        </w:numPr>
        <w:ind w:left="357" w:hanging="357"/>
        <w:jc w:val="both"/>
        <w:rPr>
          <w:sz w:val="22"/>
          <w:szCs w:val="22"/>
        </w:rPr>
      </w:pPr>
      <w:r w:rsidRPr="00AE7D01">
        <w:rPr>
          <w:sz w:val="22"/>
          <w:szCs w:val="22"/>
        </w:rPr>
        <w:t>Po dobu realizace díla je zhotovitel povinen vést stavební deník, přičemž je povinen zajistit, aby údaje v něm byly vždy aktuální:</w:t>
      </w:r>
    </w:p>
    <w:p w:rsidR="00E57852" w:rsidRPr="00AE7D01" w:rsidRDefault="00E57852" w:rsidP="00E57852">
      <w:pPr>
        <w:widowControl w:val="0"/>
        <w:numPr>
          <w:ilvl w:val="0"/>
          <w:numId w:val="13"/>
        </w:numPr>
        <w:tabs>
          <w:tab w:val="clear" w:pos="1069"/>
        </w:tabs>
        <w:jc w:val="both"/>
        <w:rPr>
          <w:sz w:val="22"/>
          <w:szCs w:val="22"/>
        </w:rPr>
      </w:pPr>
      <w:r w:rsidRPr="00AE7D01">
        <w:rPr>
          <w:sz w:val="22"/>
          <w:szCs w:val="22"/>
        </w:rPr>
        <w:t>Do stavebního deníku je zhotovitel povinen ode dne převzetí staveniště provádět záznamy o pracích, které vykonává, ať již jde o práce stavební, montážní či jiné související s plněním předmětu díla. Povinnost vést stavební deník končí odevzdáním a převzetím díla, resp. odstraněním při převzetí díla případně zjištěných vad a nedodělků.</w:t>
      </w:r>
    </w:p>
    <w:p w:rsidR="00E57852" w:rsidRPr="00AE7D01" w:rsidRDefault="00E57852" w:rsidP="00E57852">
      <w:pPr>
        <w:widowControl w:val="0"/>
        <w:numPr>
          <w:ilvl w:val="0"/>
          <w:numId w:val="13"/>
        </w:numPr>
        <w:jc w:val="both"/>
        <w:rPr>
          <w:sz w:val="22"/>
          <w:szCs w:val="22"/>
        </w:rPr>
      </w:pPr>
      <w:r w:rsidRPr="00AE7D01">
        <w:rPr>
          <w:sz w:val="22"/>
          <w:szCs w:val="22"/>
        </w:rPr>
        <w:t>Do stavebního deníku se zapisují všechny skutečnosti rozhodné pro plnění této smlouvy, zejména údaje o časovém postupu prací a jejich jakosti, zdůvodnění případných odchylek prováděných prací od projektové dokumentace, kontrola prací podle této smlouvy, činnost dozoru objednatele, záznamy o poradách podle této smlouvy, údaje potřebné k posouzení prací orgány státní správy a další skutečnosti související s plněním předmětu díla podle této smlouvy.</w:t>
      </w:r>
    </w:p>
    <w:p w:rsidR="00E57852" w:rsidRPr="00AE7D01" w:rsidRDefault="00E57852" w:rsidP="00E57852">
      <w:pPr>
        <w:widowControl w:val="0"/>
        <w:numPr>
          <w:ilvl w:val="0"/>
          <w:numId w:val="13"/>
        </w:numPr>
        <w:jc w:val="both"/>
        <w:rPr>
          <w:sz w:val="22"/>
          <w:szCs w:val="22"/>
        </w:rPr>
      </w:pPr>
      <w:r w:rsidRPr="00AE7D01">
        <w:rPr>
          <w:sz w:val="22"/>
          <w:szCs w:val="22"/>
        </w:rPr>
        <w:t>Do stavebního deníku se budou po vzájemné dohodě zapisovat případné méněpráce a vícepráce, jejich popis, rozsah, důvod a vliv na dohodnutou cenu či na termín provedení díla.</w:t>
      </w:r>
    </w:p>
    <w:p w:rsidR="00E57852" w:rsidRPr="00AE7D01" w:rsidRDefault="00E57852" w:rsidP="00E57852">
      <w:pPr>
        <w:widowControl w:val="0"/>
        <w:numPr>
          <w:ilvl w:val="0"/>
          <w:numId w:val="13"/>
        </w:numPr>
        <w:jc w:val="both"/>
        <w:rPr>
          <w:sz w:val="22"/>
          <w:szCs w:val="22"/>
        </w:rPr>
      </w:pPr>
      <w:r w:rsidRPr="00AE7D01">
        <w:rPr>
          <w:sz w:val="22"/>
          <w:szCs w:val="22"/>
        </w:rPr>
        <w:t>V průběhu pracovní doby musí být stavební deník na místě plnění díla trvale k dispozici u zhotovitele, resp. jeho zástupce na staveništi.</w:t>
      </w:r>
    </w:p>
    <w:p w:rsidR="00E57852" w:rsidRPr="00AE7D01" w:rsidRDefault="00E57852" w:rsidP="00E57852">
      <w:pPr>
        <w:widowControl w:val="0"/>
        <w:numPr>
          <w:ilvl w:val="0"/>
          <w:numId w:val="13"/>
        </w:numPr>
        <w:jc w:val="both"/>
        <w:rPr>
          <w:sz w:val="22"/>
          <w:szCs w:val="22"/>
        </w:rPr>
      </w:pPr>
      <w:r w:rsidRPr="00AE7D01">
        <w:rPr>
          <w:sz w:val="22"/>
          <w:szCs w:val="22"/>
        </w:rPr>
        <w:t>Zhotovitel zajistí zápisem ve stavebním deníku jmenování stavbyvedoucího odpovědného za průběh stavby. Zhotovitel je povinen zajistit, aby byl na staveništi v pracovní době přítomen stavbyvedoucí, mistr či vedoucí pracovní čety. Tato osoba musí být písemně oznámena objednateli zápisem ve stavebním deníku.</w:t>
      </w:r>
      <w:bookmarkStart w:id="6" w:name="cl99"/>
      <w:bookmarkEnd w:id="6"/>
    </w:p>
    <w:p w:rsidR="00E57852" w:rsidRPr="00AE7D01" w:rsidRDefault="00E57852" w:rsidP="00E57852">
      <w:pPr>
        <w:widowControl w:val="0"/>
        <w:numPr>
          <w:ilvl w:val="0"/>
          <w:numId w:val="13"/>
        </w:numPr>
        <w:jc w:val="both"/>
        <w:rPr>
          <w:sz w:val="22"/>
          <w:szCs w:val="22"/>
        </w:rPr>
      </w:pPr>
      <w:r w:rsidRPr="00AE7D01">
        <w:rPr>
          <w:sz w:val="22"/>
          <w:szCs w:val="22"/>
        </w:rPr>
        <w:t>Objednatel pověřil jím určeného zástupce pro věci technické povinností sledovat obsah stavebního deníku a připojovat svá stanoviska k zápisům v něm.</w:t>
      </w:r>
    </w:p>
    <w:p w:rsidR="00E57852" w:rsidRPr="00AE7D01" w:rsidRDefault="00E57852" w:rsidP="00E57852">
      <w:pPr>
        <w:widowControl w:val="0"/>
        <w:numPr>
          <w:ilvl w:val="0"/>
          <w:numId w:val="13"/>
        </w:numPr>
        <w:jc w:val="both"/>
        <w:rPr>
          <w:sz w:val="22"/>
          <w:szCs w:val="22"/>
        </w:rPr>
      </w:pPr>
      <w:r w:rsidRPr="00AE7D01">
        <w:rPr>
          <w:sz w:val="22"/>
          <w:szCs w:val="22"/>
        </w:rPr>
        <w:t>Stavební deník se skládá z úvodních listů, denních záznamů a příloh. Úvodní listy obsahují veškeré důležité údaje o díle, zejména přehled smluv, seznam dokladů a úředních vyjádření a rozhodnutí o díle, přehled zkoušek všeho druhu. Denní záznamy se vyhotovují nejméně ve 2 exemplářích, po jednom pro každou smluvní stranu. Denní záznamy zapisuje oprávněný pracovník zhotovitele. Do denních záznamů mohou zapisovat potřebné skutečnosti i oprávnění zástupci objednatele a zpracovatele projektové dokumentace. Pokud je k denním záznamům zapotřebí stanovisko druhé smluvní strany, musí být toto stanovisko do stavebního deníku zaneseno do 3 pracovních dnů.</w:t>
      </w:r>
    </w:p>
    <w:p w:rsidR="00E57852" w:rsidRPr="00AE7D01" w:rsidRDefault="00E57852" w:rsidP="00E57852">
      <w:pPr>
        <w:widowControl w:val="0"/>
        <w:numPr>
          <w:ilvl w:val="0"/>
          <w:numId w:val="13"/>
        </w:numPr>
        <w:jc w:val="both"/>
        <w:rPr>
          <w:sz w:val="22"/>
          <w:szCs w:val="22"/>
        </w:rPr>
      </w:pPr>
      <w:r w:rsidRPr="00AE7D01">
        <w:rPr>
          <w:sz w:val="22"/>
          <w:szCs w:val="22"/>
        </w:rPr>
        <w:t>Zápisy ve stavebním deníku se nepovažují za změnu této smlouvy. Žádný zápis ve stavebním deníku není způsobilý zvýšit cenu za dílo dle této smlouvy.</w:t>
      </w:r>
    </w:p>
    <w:p w:rsidR="00E57852" w:rsidRPr="00F75EF0" w:rsidRDefault="00E57852" w:rsidP="00E57852">
      <w:pPr>
        <w:widowControl w:val="0"/>
        <w:numPr>
          <w:ilvl w:val="0"/>
          <w:numId w:val="13"/>
        </w:numPr>
        <w:spacing w:after="120"/>
        <w:jc w:val="both"/>
        <w:rPr>
          <w:sz w:val="22"/>
          <w:szCs w:val="22"/>
        </w:rPr>
      </w:pPr>
      <w:r w:rsidRPr="00AE7D01">
        <w:rPr>
          <w:sz w:val="22"/>
          <w:szCs w:val="22"/>
        </w:rPr>
        <w:t xml:space="preserve">Originál stavebního deníku předá </w:t>
      </w:r>
      <w:r w:rsidRPr="00F75EF0">
        <w:rPr>
          <w:sz w:val="22"/>
          <w:szCs w:val="22"/>
        </w:rPr>
        <w:t>zhotovitel objednateli při odevzdání a převzetí díla, resp. po odstranění při převzetí díla případně zjištěných vad a nedodělků. Objednatel archivuje stavební deník po záruční dobu od odevzdání a převzetí díla.</w:t>
      </w:r>
    </w:p>
    <w:p w:rsidR="00E57852" w:rsidRPr="00F75EF0" w:rsidRDefault="00E57852" w:rsidP="00E57852">
      <w:pPr>
        <w:pStyle w:val="Zkladntextodsazen"/>
        <w:widowControl w:val="0"/>
        <w:numPr>
          <w:ilvl w:val="0"/>
          <w:numId w:val="21"/>
        </w:numPr>
        <w:jc w:val="both"/>
        <w:rPr>
          <w:rFonts w:ascii="Times New Roman" w:hAnsi="Times New Roman"/>
          <w:sz w:val="22"/>
          <w:szCs w:val="22"/>
        </w:rPr>
      </w:pPr>
      <w:r w:rsidRPr="00F75EF0">
        <w:rPr>
          <w:rFonts w:ascii="Times New Roman" w:hAnsi="Times New Roman"/>
          <w:sz w:val="22"/>
          <w:szCs w:val="22"/>
        </w:rPr>
        <w:t xml:space="preserve">Zhotovitel bude informovat objednatele o stavu rozpracovanosti díla a konzultovat s ním průběh prováděných prací na pravidelných kontrolních dnech, které bude zhotovitel organizovat vždy minimálně </w:t>
      </w:r>
      <w:r w:rsidR="00080402" w:rsidRPr="00F75EF0">
        <w:rPr>
          <w:rFonts w:ascii="Times New Roman" w:hAnsi="Times New Roman"/>
          <w:sz w:val="22"/>
          <w:szCs w:val="22"/>
        </w:rPr>
        <w:t>1</w:t>
      </w:r>
      <w:r w:rsidRPr="00F75EF0">
        <w:rPr>
          <w:rFonts w:ascii="Times New Roman" w:hAnsi="Times New Roman"/>
          <w:sz w:val="22"/>
          <w:szCs w:val="22"/>
        </w:rPr>
        <w:t xml:space="preserve">x za </w:t>
      </w:r>
      <w:r w:rsidR="00CF4D81" w:rsidRPr="00F75EF0">
        <w:rPr>
          <w:rFonts w:ascii="Times New Roman" w:hAnsi="Times New Roman"/>
          <w:sz w:val="22"/>
          <w:szCs w:val="22"/>
        </w:rPr>
        <w:t xml:space="preserve">týden </w:t>
      </w:r>
      <w:r w:rsidRPr="00F75EF0">
        <w:rPr>
          <w:rFonts w:ascii="Times New Roman" w:hAnsi="Times New Roman"/>
          <w:sz w:val="22"/>
          <w:szCs w:val="22"/>
        </w:rPr>
        <w:t>v místě plnění díla.</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F75EF0">
        <w:rPr>
          <w:rFonts w:ascii="Times New Roman" w:hAnsi="Times New Roman"/>
          <w:sz w:val="22"/>
          <w:szCs w:val="22"/>
        </w:rPr>
        <w:t>Objednatel je oprávněn kontrolovat provádění díla</w:t>
      </w:r>
      <w:r w:rsidRPr="00AE7D01">
        <w:rPr>
          <w:rFonts w:ascii="Times New Roman" w:hAnsi="Times New Roman"/>
          <w:sz w:val="22"/>
          <w:szCs w:val="22"/>
        </w:rPr>
        <w:t xml:space="preserve">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Zhotovitel je povinen umožnit přístup a výkon technického a autorského dozoru v mís</w:t>
      </w:r>
      <w:r w:rsidR="00DF5BA3" w:rsidRPr="00AE7D01">
        <w:rPr>
          <w:rFonts w:ascii="Times New Roman" w:hAnsi="Times New Roman"/>
          <w:sz w:val="22"/>
          <w:szCs w:val="22"/>
        </w:rPr>
        <w:t>tě plnění díla (pokud je</w:t>
      </w:r>
      <w:r w:rsidRPr="00AE7D01">
        <w:rPr>
          <w:rFonts w:ascii="Times New Roman" w:hAnsi="Times New Roman"/>
          <w:sz w:val="22"/>
          <w:szCs w:val="22"/>
        </w:rPr>
        <w:t xml:space="preserve"> objednatel určí). </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Zhotovitel je povinen na vyžádání předložit objednateli a osobě vykonávající technický dozor veškeré písemné doklady o provádění díla.</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 xml:space="preserve">Zjistí-li objednatel nebo osoba vykonávající technický dozor, že zhotovitel provádí dílo v rozporu se svými povinnostmi, je objednatel oprávněn dožadovat se toho, aby zhotovitel odstranil vady </w:t>
      </w:r>
      <w:r w:rsidRPr="00AE7D01">
        <w:rPr>
          <w:rFonts w:ascii="Times New Roman" w:hAnsi="Times New Roman"/>
          <w:sz w:val="22"/>
          <w:szCs w:val="22"/>
        </w:rPr>
        <w:lastRenderedPageBreak/>
        <w:t>vzniklé vadným prováděním a dílo prováděl řádným způsobem. Jestliže zhotovitel tak neučiní ani v přiměřené lhůtě k tomu poskytnuté, je objednatel oprávněn jednostranně odstoupit od této smlouvy.</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Zhotovitel je povinen písemně upozornit objednatele bez zbytečného odkladu na nevhodnost nebo nedostatky, neúplnost a chyby projektové dokumentace pro provádění díla a dalších písemných podkladů a pokynů, které dal objednatel zhotoviteli a zhotovitel mohl jejich nevhodnost, nedostatky a neúplnost a chyby zjistit při vynaložení odborné péče. Jestliže nevhodnost, nedostatky, neúplnost a chyby projektové dokumentace pro provádění díla či dalších písemných podkladů předaných objednatelem a pokynů objednatele překážejí v řádném provádění díla, je zhotovitel povinen provádění díla v nezbytném rozsahu přerušit do doby odstranění nevhodnosti, nedostatků, neúplnosti a chyb v uvedených dokumentech nebo do doby změny pokynů objednatele nebo písemného sdělení objednatele, že objednatel trvá na provádění díla podle uvedených dokumentů a pokynů daných objednatelem. O dobu, po kterou bylo nutno provádění díla z výše uvedených důvodů přerušit, se prodlužuje lhůta stanovená pro jeho dokončení.</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Jestliže zhotovitel nesplnil povinnost uvedenou v odst. 1</w:t>
      </w:r>
      <w:r w:rsidR="00BF3140" w:rsidRPr="00AE7D01">
        <w:rPr>
          <w:rFonts w:ascii="Times New Roman" w:hAnsi="Times New Roman"/>
          <w:sz w:val="22"/>
          <w:szCs w:val="22"/>
        </w:rPr>
        <w:t>7</w:t>
      </w:r>
      <w:r w:rsidRPr="00AE7D01">
        <w:rPr>
          <w:rFonts w:ascii="Times New Roman" w:hAnsi="Times New Roman"/>
          <w:sz w:val="22"/>
          <w:szCs w:val="22"/>
        </w:rPr>
        <w:t>., odpovídá za vady díla způsobené nevhodností, nedostatky, neúplností a chybami projektové dokumentace pro provádění díla a dalších písemných podkladů předaných objednatelem a pokynů daných mu objednatelem.</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Zjistí-li zhotovitel při provádění díla skryté překážky, týkající se místa, kde má být dílo provedeno, a tyto překážky znemožňuji provedení díla dohodnutým způsobem, je zhotovitel povinen to oznámit bez zbytečného odkladu objednateli a navrhnout mu změnu díla. Do dosažení dohody o změně díla je zhotovitel oprávněn provádění díla přerušit. Nedohodnou-li se smluvní strany v přiměřené lhůtě na změně smlouvy, může kterákoliv ze smluvních stran od této smlouvy odstoupit.</w:t>
      </w:r>
    </w:p>
    <w:p w:rsidR="00D3076A" w:rsidRDefault="00E57852" w:rsidP="00D3076A">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Jestliže zhotovitel neporušil svou povinnost zjistit před započetím provádění díla překážky uvedené v odst</w:t>
      </w:r>
      <w:r w:rsidR="00BF3140" w:rsidRPr="00AE7D01">
        <w:rPr>
          <w:rFonts w:ascii="Times New Roman" w:hAnsi="Times New Roman"/>
          <w:sz w:val="22"/>
          <w:szCs w:val="22"/>
        </w:rPr>
        <w:t>. 19</w:t>
      </w:r>
      <w:r w:rsidRPr="00AE7D01">
        <w:rPr>
          <w:rFonts w:ascii="Times New Roman" w:hAnsi="Times New Roman"/>
          <w:sz w:val="22"/>
          <w:szCs w:val="22"/>
        </w:rPr>
        <w:t>., nemá žádná ze stran nárok na náhradu škody; zhotovitel má nárok na cenu za část díla, jež bylo provedeno do doby, než překážky mohl odhalit při vynaložení odborné péče.</w:t>
      </w:r>
    </w:p>
    <w:p w:rsidR="00D3076A" w:rsidRPr="00D3076A" w:rsidRDefault="00D3076A" w:rsidP="00D3076A">
      <w:pPr>
        <w:pStyle w:val="Zkladntextodsazen"/>
        <w:widowControl w:val="0"/>
        <w:numPr>
          <w:ilvl w:val="0"/>
          <w:numId w:val="21"/>
        </w:numPr>
        <w:ind w:left="357" w:hanging="357"/>
        <w:jc w:val="both"/>
        <w:rPr>
          <w:rFonts w:ascii="Times New Roman" w:hAnsi="Times New Roman"/>
          <w:sz w:val="22"/>
          <w:szCs w:val="22"/>
        </w:rPr>
      </w:pPr>
      <w:r w:rsidRPr="00D3076A">
        <w:rPr>
          <w:rFonts w:ascii="Times New Roman" w:hAnsi="Times New Roman"/>
          <w:sz w:val="22"/>
          <w:szCs w:val="22"/>
        </w:rPr>
        <w:t>Zhotovitel je povinen bezodkladně (nejpozději do 3 pracovních dnů) upozornit objednatele na podstatné nepředvídatelné překážky související s krizovými opatřeními nebo jinými opatřeními orgánů veřejné správy v důsledku prokázání výskytu koronaviru (označovaného jako SARS CoV-2) na území ČR, které objektivně znemožňují provádění díla, a dohodnout s objednatelem další postup prací na díle. Jestliže zhotovitel nesplní tuto svou povinnost, nese odpovědnost za řádné plnění díla i za existence uvedených překážek.</w:t>
      </w:r>
    </w:p>
    <w:p w:rsidR="00BF3140" w:rsidRPr="00AE7D01" w:rsidRDefault="00BF3140" w:rsidP="00BF3140">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napToGrid w:val="0"/>
          <w:sz w:val="22"/>
          <w:szCs w:val="22"/>
        </w:rPr>
        <w:t>Objednatel je oprávněn pro kontrolu bezpečnosti práce při provádění prací a při výkonu souvisejících činností díla ustanovit odpovědnou osobu (koordinátora bezpečnosti práce), která jeho jménem jedná a vydává pokyny směřující k dodržování bezpečnosti práce.</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Objednatel a zhotovitel se zavazují vzájemně se podporovat v plnění smluvních povinností a při provádění díla.</w:t>
      </w:r>
    </w:p>
    <w:p w:rsidR="00EE62C5" w:rsidRPr="00555047" w:rsidRDefault="00EE62C5" w:rsidP="00EE62C5">
      <w:pPr>
        <w:pStyle w:val="Zkladntextodsazen"/>
        <w:widowControl w:val="0"/>
        <w:numPr>
          <w:ilvl w:val="0"/>
          <w:numId w:val="21"/>
        </w:numPr>
        <w:ind w:left="357" w:hanging="357"/>
        <w:jc w:val="both"/>
        <w:rPr>
          <w:rFonts w:ascii="Times New Roman" w:hAnsi="Times New Roman"/>
          <w:sz w:val="22"/>
          <w:szCs w:val="22"/>
        </w:rPr>
      </w:pPr>
      <w:r w:rsidRPr="00555047">
        <w:rPr>
          <w:rFonts w:ascii="Times New Roman" w:hAnsi="Times New Roman"/>
          <w:sz w:val="22"/>
          <w:szCs w:val="22"/>
        </w:rPr>
        <w:t>Zhotovitel si na vlastní náklad a ke své tíži zabezpečí možnost připojení k odběru elektrické energie a užitkové vody a případně dalším médiím.</w:t>
      </w:r>
    </w:p>
    <w:p w:rsidR="00E57852" w:rsidRPr="00AE7D01" w:rsidRDefault="00E57852" w:rsidP="00E57852">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Objednatel souhlasí s tím, že zhotovitel umístí bezúplatně po dobu provádění díla na vhodném místě stavby svůj reklamní poutač.</w:t>
      </w:r>
    </w:p>
    <w:p w:rsidR="00E57852" w:rsidRPr="00AE7D01" w:rsidRDefault="00E57852" w:rsidP="00B311A9">
      <w:pPr>
        <w:pStyle w:val="Zkladntextodsazen"/>
        <w:widowControl w:val="0"/>
        <w:numPr>
          <w:ilvl w:val="0"/>
          <w:numId w:val="21"/>
        </w:numPr>
        <w:ind w:left="357" w:hanging="357"/>
        <w:jc w:val="both"/>
        <w:rPr>
          <w:rFonts w:ascii="Times New Roman" w:hAnsi="Times New Roman"/>
          <w:sz w:val="22"/>
          <w:szCs w:val="22"/>
        </w:rPr>
      </w:pPr>
      <w:r w:rsidRPr="00AE7D01">
        <w:rPr>
          <w:rFonts w:ascii="Times New Roman" w:hAnsi="Times New Roman"/>
          <w:sz w:val="22"/>
          <w:szCs w:val="22"/>
        </w:rPr>
        <w:t xml:space="preserve">Objednatel souhlasí s tím, že zhotovitel si v průběhu realizace díla a po jeho dokončení vyhotoví pro svoji potřebu fotografickou a video dokumentaci díla. Objednatel souhlasí s tím, že zhotovitel použije fotografickou a video dokumentaci dokončeného díla pro účely veřejné prezentace svých referencí.  </w:t>
      </w:r>
    </w:p>
    <w:p w:rsidR="00281AE3" w:rsidRPr="00AE7D01" w:rsidRDefault="00E57852" w:rsidP="00825F78">
      <w:pPr>
        <w:widowControl w:val="0"/>
        <w:jc w:val="both"/>
        <w:rPr>
          <w:b/>
          <w:sz w:val="22"/>
          <w:szCs w:val="22"/>
        </w:rPr>
      </w:pPr>
      <w:r w:rsidRPr="00AE7D01">
        <w:rPr>
          <w:sz w:val="22"/>
          <w:szCs w:val="22"/>
        </w:rPr>
        <w:t xml:space="preserve">   </w:t>
      </w:r>
    </w:p>
    <w:p w:rsidR="00BF3140" w:rsidRPr="00AE7D01" w:rsidRDefault="00BF3140" w:rsidP="00BF3140">
      <w:pPr>
        <w:widowControl w:val="0"/>
        <w:ind w:left="360" w:hanging="360"/>
        <w:jc w:val="center"/>
        <w:rPr>
          <w:b/>
          <w:sz w:val="22"/>
          <w:szCs w:val="22"/>
        </w:rPr>
      </w:pPr>
      <w:r w:rsidRPr="00AE7D01">
        <w:rPr>
          <w:b/>
          <w:sz w:val="22"/>
          <w:szCs w:val="22"/>
        </w:rPr>
        <w:t>Článek 9.</w:t>
      </w:r>
    </w:p>
    <w:p w:rsidR="00BF3140" w:rsidRPr="00AE7D01" w:rsidRDefault="00BF3140" w:rsidP="00BF3140">
      <w:pPr>
        <w:widowControl w:val="0"/>
        <w:ind w:left="360" w:hanging="360"/>
        <w:jc w:val="center"/>
        <w:rPr>
          <w:b/>
          <w:sz w:val="22"/>
          <w:szCs w:val="22"/>
          <w:u w:val="single"/>
        </w:rPr>
      </w:pPr>
      <w:r w:rsidRPr="00AE7D01">
        <w:rPr>
          <w:b/>
          <w:sz w:val="22"/>
          <w:szCs w:val="22"/>
          <w:u w:val="single"/>
        </w:rPr>
        <w:t>Staveniště</w:t>
      </w:r>
    </w:p>
    <w:p w:rsidR="00BF3140" w:rsidRPr="00AE7D01" w:rsidRDefault="00BF3140" w:rsidP="00BF3140">
      <w:pPr>
        <w:widowControl w:val="0"/>
        <w:ind w:left="360" w:hanging="360"/>
        <w:jc w:val="center"/>
        <w:rPr>
          <w:b/>
          <w:sz w:val="22"/>
          <w:szCs w:val="22"/>
        </w:rPr>
      </w:pPr>
    </w:p>
    <w:p w:rsidR="00BF3140" w:rsidRPr="00AE7D01" w:rsidRDefault="00BF3140" w:rsidP="00BF3140">
      <w:pPr>
        <w:pStyle w:val="Zkladntextodsazen"/>
        <w:widowControl w:val="0"/>
        <w:numPr>
          <w:ilvl w:val="0"/>
          <w:numId w:val="40"/>
        </w:numPr>
        <w:jc w:val="both"/>
        <w:rPr>
          <w:rFonts w:ascii="Times New Roman" w:hAnsi="Times New Roman"/>
          <w:sz w:val="22"/>
          <w:szCs w:val="22"/>
        </w:rPr>
      </w:pPr>
      <w:r w:rsidRPr="00AE7D01">
        <w:rPr>
          <w:rFonts w:ascii="Times New Roman" w:hAnsi="Times New Roman"/>
          <w:snapToGrid w:val="0"/>
          <w:sz w:val="22"/>
          <w:szCs w:val="22"/>
        </w:rPr>
        <w:t>Za provoz na staveništi odpovídá zhotovitel.</w:t>
      </w:r>
    </w:p>
    <w:p w:rsidR="00BF3140" w:rsidRPr="00AE7D01" w:rsidRDefault="00BF3140" w:rsidP="00BF3140">
      <w:pPr>
        <w:pStyle w:val="Zkladntextodsazen"/>
        <w:widowControl w:val="0"/>
        <w:numPr>
          <w:ilvl w:val="0"/>
          <w:numId w:val="40"/>
        </w:numPr>
        <w:jc w:val="both"/>
        <w:rPr>
          <w:rFonts w:ascii="Times New Roman" w:hAnsi="Times New Roman"/>
          <w:sz w:val="22"/>
          <w:szCs w:val="22"/>
        </w:rPr>
      </w:pPr>
      <w:r w:rsidRPr="00AE7D01">
        <w:rPr>
          <w:rFonts w:ascii="Times New Roman" w:hAnsi="Times New Roman"/>
          <w:snapToGrid w:val="0"/>
          <w:sz w:val="22"/>
          <w:szCs w:val="22"/>
        </w:rPr>
        <w:t xml:space="preserve">Zhotovitel je povinen užívat staveniště pouze pro účely související s prováděním díla a při užívání </w:t>
      </w:r>
      <w:r w:rsidRPr="00AE7D01">
        <w:rPr>
          <w:rFonts w:ascii="Times New Roman" w:hAnsi="Times New Roman"/>
          <w:snapToGrid w:val="0"/>
          <w:sz w:val="22"/>
          <w:szCs w:val="22"/>
        </w:rPr>
        <w:lastRenderedPageBreak/>
        <w:t>staveniště je povinen dodržovat veškeré právní předpisy a pořádek.</w:t>
      </w:r>
    </w:p>
    <w:p w:rsidR="00BF3140" w:rsidRPr="00AE7D01" w:rsidRDefault="00BF3140" w:rsidP="00BF3140">
      <w:pPr>
        <w:pStyle w:val="Zkladntextodsazen"/>
        <w:widowControl w:val="0"/>
        <w:numPr>
          <w:ilvl w:val="0"/>
          <w:numId w:val="40"/>
        </w:numPr>
        <w:jc w:val="both"/>
        <w:rPr>
          <w:rFonts w:ascii="Times New Roman" w:hAnsi="Times New Roman"/>
          <w:sz w:val="22"/>
          <w:szCs w:val="22"/>
        </w:rPr>
      </w:pPr>
      <w:r w:rsidRPr="00AE7D01">
        <w:rPr>
          <w:rFonts w:ascii="Times New Roman" w:hAnsi="Times New Roman"/>
          <w:snapToGrid w:val="0"/>
          <w:sz w:val="22"/>
          <w:szCs w:val="22"/>
        </w:rPr>
        <w:t>Odvod srážkových, odpadních a technologických vod ze staveniště zajišťuje zhotovitel a je povinen dbát na to, aby nedocházelo k podmáčení staveniště nebo okolních ploch. Pokud k této činnosti využije veřejných stokových sítí je povinen tuto skutečnost projednat s vlastníkem těchto sítí.</w:t>
      </w:r>
    </w:p>
    <w:p w:rsidR="00BF3140" w:rsidRPr="00AE7D01" w:rsidRDefault="00BF3140" w:rsidP="00BF3140">
      <w:pPr>
        <w:pStyle w:val="Zkladntextodsazen"/>
        <w:widowControl w:val="0"/>
        <w:numPr>
          <w:ilvl w:val="0"/>
          <w:numId w:val="40"/>
        </w:numPr>
        <w:jc w:val="both"/>
        <w:rPr>
          <w:rFonts w:ascii="Times New Roman" w:hAnsi="Times New Roman"/>
          <w:sz w:val="22"/>
          <w:szCs w:val="22"/>
        </w:rPr>
      </w:pPr>
      <w:r w:rsidRPr="00AE7D01">
        <w:rPr>
          <w:rFonts w:ascii="Times New Roman" w:hAnsi="Times New Roman"/>
          <w:snapToGrid w:val="0"/>
          <w:sz w:val="22"/>
          <w:szCs w:val="22"/>
        </w:rPr>
        <w:t>Zhotovitel není oprávněn využívat staveniště k ubytování nebo nocování osob.</w:t>
      </w:r>
    </w:p>
    <w:p w:rsidR="00EE62C5" w:rsidRDefault="00EE62C5" w:rsidP="00E57852">
      <w:pPr>
        <w:widowControl w:val="0"/>
        <w:ind w:left="360" w:hanging="360"/>
        <w:jc w:val="center"/>
        <w:rPr>
          <w:b/>
          <w:sz w:val="22"/>
          <w:szCs w:val="22"/>
        </w:rPr>
      </w:pPr>
    </w:p>
    <w:p w:rsidR="00E57852" w:rsidRPr="00AE7D01" w:rsidRDefault="00E57852" w:rsidP="00E57852">
      <w:pPr>
        <w:widowControl w:val="0"/>
        <w:ind w:left="360" w:hanging="360"/>
        <w:jc w:val="center"/>
        <w:rPr>
          <w:b/>
          <w:sz w:val="22"/>
          <w:szCs w:val="22"/>
        </w:rPr>
      </w:pPr>
      <w:r w:rsidRPr="00AE7D01">
        <w:rPr>
          <w:b/>
          <w:sz w:val="22"/>
          <w:szCs w:val="22"/>
        </w:rPr>
        <w:t xml:space="preserve">Článek </w:t>
      </w:r>
      <w:r w:rsidR="00BF3140" w:rsidRPr="00AE7D01">
        <w:rPr>
          <w:b/>
          <w:sz w:val="22"/>
          <w:szCs w:val="22"/>
        </w:rPr>
        <w:t>10</w:t>
      </w:r>
      <w:r w:rsidRPr="00AE7D01">
        <w:rPr>
          <w:b/>
          <w:sz w:val="22"/>
          <w:szCs w:val="22"/>
        </w:rPr>
        <w:t>.</w:t>
      </w:r>
    </w:p>
    <w:p w:rsidR="00E57852" w:rsidRPr="00AE7D01" w:rsidRDefault="00E57852" w:rsidP="00825F78">
      <w:pPr>
        <w:widowControl w:val="0"/>
        <w:spacing w:after="120"/>
        <w:jc w:val="center"/>
        <w:rPr>
          <w:b/>
          <w:sz w:val="22"/>
          <w:szCs w:val="22"/>
        </w:rPr>
      </w:pPr>
      <w:r w:rsidRPr="00AE7D01">
        <w:rPr>
          <w:b/>
          <w:sz w:val="22"/>
          <w:szCs w:val="22"/>
          <w:u w:val="single"/>
        </w:rPr>
        <w:t>Vlastnické právo k dílu a nebezpečí škody na díle</w:t>
      </w:r>
    </w:p>
    <w:p w:rsidR="00E57852" w:rsidRPr="00AE7D01" w:rsidRDefault="00E57852" w:rsidP="00E57852">
      <w:pPr>
        <w:pStyle w:val="Zkladntextodsazen"/>
        <w:widowControl w:val="0"/>
        <w:numPr>
          <w:ilvl w:val="0"/>
          <w:numId w:val="22"/>
        </w:numPr>
        <w:jc w:val="both"/>
        <w:rPr>
          <w:rFonts w:ascii="Times New Roman" w:hAnsi="Times New Roman"/>
          <w:sz w:val="22"/>
          <w:szCs w:val="22"/>
        </w:rPr>
      </w:pPr>
      <w:r w:rsidRPr="00AE7D01">
        <w:rPr>
          <w:rFonts w:ascii="Times New Roman" w:hAnsi="Times New Roman"/>
          <w:sz w:val="22"/>
          <w:szCs w:val="22"/>
        </w:rPr>
        <w:t>Zhotovitel je vlastníkem věcí a materiálu, které opatří k provedení díla, a to až do doby řádného předání a převzetí díla mezi zhotovitelem a objednatelem.</w:t>
      </w:r>
    </w:p>
    <w:p w:rsidR="00E57852" w:rsidRPr="00AE7D01" w:rsidRDefault="00E57852" w:rsidP="00E57852">
      <w:pPr>
        <w:pStyle w:val="Zkladntextodsazen"/>
        <w:widowControl w:val="0"/>
        <w:numPr>
          <w:ilvl w:val="0"/>
          <w:numId w:val="22"/>
        </w:numPr>
        <w:ind w:left="357" w:hanging="357"/>
        <w:jc w:val="both"/>
        <w:rPr>
          <w:rFonts w:ascii="Times New Roman" w:hAnsi="Times New Roman"/>
          <w:sz w:val="22"/>
          <w:szCs w:val="22"/>
        </w:rPr>
      </w:pPr>
      <w:r w:rsidRPr="00AE7D01">
        <w:rPr>
          <w:rFonts w:ascii="Times New Roman" w:hAnsi="Times New Roman"/>
          <w:sz w:val="22"/>
          <w:szCs w:val="22"/>
        </w:rPr>
        <w:t>Zhotovitel nese nebezpečí škody na zhotovovaném díle. Nebezpečí škody na díle přechází na objednatele okamžikem předání díla zhotovitelem objednateli na základě písemného předávacího protokolu; jestliže však při předání díla zhotovitelem objednateli byly zjištěny vady a nedodělky díla, které je povinen odstranit zhotovitel, přechází nebezpečí škody na díle na objednatele až okamžikem odstranění těchto vad a nedodělků zhotovitelem.</w:t>
      </w:r>
    </w:p>
    <w:p w:rsidR="00E57852" w:rsidRPr="00AE7D01" w:rsidRDefault="00E57852" w:rsidP="00B311A9">
      <w:pPr>
        <w:pStyle w:val="Zkladntextodsazen"/>
        <w:numPr>
          <w:ilvl w:val="0"/>
          <w:numId w:val="22"/>
        </w:numPr>
        <w:ind w:left="357" w:hanging="357"/>
        <w:jc w:val="both"/>
        <w:rPr>
          <w:rFonts w:ascii="Times New Roman" w:hAnsi="Times New Roman"/>
          <w:sz w:val="22"/>
          <w:szCs w:val="22"/>
        </w:rPr>
      </w:pPr>
      <w:r w:rsidRPr="00AE7D01">
        <w:rPr>
          <w:rFonts w:ascii="Times New Roman" w:hAnsi="Times New Roman"/>
          <w:sz w:val="22"/>
          <w:szCs w:val="22"/>
        </w:rPr>
        <w:t>Zhotovitel nese odpovědnost za případné škody na pozemních komunikacích a na majetku objednatele a třetích osob způsobené jím či jím pověřenými osobami při realizaci díla.</w:t>
      </w:r>
      <w:r w:rsidR="00F64041" w:rsidRPr="00AE7D01">
        <w:rPr>
          <w:rFonts w:ascii="Times New Roman" w:hAnsi="Times New Roman"/>
          <w:sz w:val="22"/>
          <w:szCs w:val="22"/>
        </w:rPr>
        <w:t xml:space="preserve"> U prací a dodávek, které vzniknou realizací prací zhotovitele na cizí věci a zásahem do cizí věci, přejímá zhotovitel odpovědnost i za vady, jež se v záruční době projeví na cizí věci z důvodu realizace prací zhotovitele nebo v souvislosti s tím.</w:t>
      </w:r>
    </w:p>
    <w:p w:rsidR="00E57852" w:rsidRPr="00AE7D01" w:rsidRDefault="00E57852" w:rsidP="00E57852">
      <w:pPr>
        <w:widowControl w:val="0"/>
        <w:jc w:val="both"/>
        <w:rPr>
          <w:sz w:val="22"/>
          <w:szCs w:val="22"/>
        </w:rPr>
      </w:pPr>
    </w:p>
    <w:p w:rsidR="00E57852" w:rsidRPr="00AE7D01" w:rsidRDefault="00E57852" w:rsidP="00E57852">
      <w:pPr>
        <w:widowControl w:val="0"/>
        <w:ind w:left="360" w:hanging="360"/>
        <w:jc w:val="center"/>
        <w:rPr>
          <w:b/>
          <w:sz w:val="22"/>
          <w:szCs w:val="22"/>
        </w:rPr>
      </w:pPr>
      <w:r w:rsidRPr="00AE7D01">
        <w:rPr>
          <w:b/>
          <w:sz w:val="22"/>
          <w:szCs w:val="22"/>
        </w:rPr>
        <w:t xml:space="preserve">Článek </w:t>
      </w:r>
      <w:r w:rsidR="00F64041" w:rsidRPr="00AE7D01">
        <w:rPr>
          <w:b/>
          <w:sz w:val="22"/>
          <w:szCs w:val="22"/>
        </w:rPr>
        <w:t>1</w:t>
      </w:r>
      <w:r w:rsidR="00BF3140" w:rsidRPr="00AE7D01">
        <w:rPr>
          <w:b/>
          <w:sz w:val="22"/>
          <w:szCs w:val="22"/>
        </w:rPr>
        <w:t>1</w:t>
      </w:r>
      <w:r w:rsidRPr="00AE7D01">
        <w:rPr>
          <w:b/>
          <w:sz w:val="22"/>
          <w:szCs w:val="22"/>
        </w:rPr>
        <w:t>.</w:t>
      </w:r>
    </w:p>
    <w:p w:rsidR="00E57852" w:rsidRPr="00AE7D01" w:rsidRDefault="00E57852" w:rsidP="00825F78">
      <w:pPr>
        <w:widowControl w:val="0"/>
        <w:spacing w:after="120"/>
        <w:jc w:val="center"/>
        <w:rPr>
          <w:b/>
          <w:sz w:val="22"/>
          <w:szCs w:val="22"/>
          <w:u w:val="single"/>
        </w:rPr>
      </w:pPr>
      <w:r w:rsidRPr="00AE7D01">
        <w:rPr>
          <w:b/>
          <w:sz w:val="22"/>
          <w:szCs w:val="22"/>
          <w:u w:val="single"/>
        </w:rPr>
        <w:t>Splnění a předání díla</w:t>
      </w:r>
    </w:p>
    <w:p w:rsidR="00E57852" w:rsidRPr="00AE7D01" w:rsidRDefault="00E57852" w:rsidP="00E57852">
      <w:pPr>
        <w:pStyle w:val="Zkladntext"/>
        <w:widowControl w:val="0"/>
        <w:numPr>
          <w:ilvl w:val="0"/>
          <w:numId w:val="23"/>
        </w:numPr>
        <w:spacing w:after="120"/>
        <w:ind w:left="357" w:hanging="357"/>
        <w:rPr>
          <w:sz w:val="22"/>
          <w:szCs w:val="22"/>
        </w:rPr>
      </w:pPr>
      <w:r w:rsidRPr="00AE7D01">
        <w:rPr>
          <w:sz w:val="22"/>
          <w:szCs w:val="22"/>
        </w:rPr>
        <w:t>Zhotovitel splní svou povinnost provést dílo tak, že řádně, včas a kvalitně zhotoví dílo dle této smlouvy v souladu s platnými obecně závaznými právními předpisy a platnými českými technickými normami. Nedílnou součástí řádného splnění díla je předání všech písemných dokladů souvisejících s řádným provedením díla objednateli, které je povinen zhotovitel zpracovávat (průvodní technické dokumentace, prohlášení o shodě, zkušebních protokolů, revizních zpráv, atestů materiálů, záručních listů a dalších dokladů), a vrácení klíčů a jiných předmětů, které při předání staveniště převzal.</w:t>
      </w:r>
    </w:p>
    <w:p w:rsidR="00E57852" w:rsidRPr="00AE7D01" w:rsidRDefault="00E57852" w:rsidP="00E57852">
      <w:pPr>
        <w:pStyle w:val="Zkladntext"/>
        <w:widowControl w:val="0"/>
        <w:numPr>
          <w:ilvl w:val="0"/>
          <w:numId w:val="23"/>
        </w:numPr>
        <w:spacing w:after="120"/>
        <w:ind w:left="357" w:hanging="357"/>
        <w:rPr>
          <w:sz w:val="22"/>
          <w:szCs w:val="22"/>
        </w:rPr>
      </w:pPr>
      <w:r w:rsidRPr="00AE7D01">
        <w:rPr>
          <w:sz w:val="22"/>
          <w:szCs w:val="22"/>
        </w:rPr>
        <w:t>Zhotovitelem bude provedené dílo předáno objednateli na základě písemného protokolu o předání a převzetí díla podepsaného oprávněnými zástupci smluvních stran (dále jen „protokol“). K předání díla vyzve zhotovitel objednatele písemně, a to minimálně pět pracovních dní před předpokládaným termínem dokončení a předání díla.</w:t>
      </w:r>
    </w:p>
    <w:p w:rsidR="00E57852" w:rsidRPr="00AE7D01" w:rsidRDefault="00E57852" w:rsidP="00E57852">
      <w:pPr>
        <w:pStyle w:val="Zkladntext"/>
        <w:widowControl w:val="0"/>
        <w:numPr>
          <w:ilvl w:val="0"/>
          <w:numId w:val="23"/>
        </w:numPr>
        <w:spacing w:after="120"/>
        <w:ind w:left="357" w:hanging="357"/>
        <w:rPr>
          <w:sz w:val="22"/>
          <w:szCs w:val="22"/>
        </w:rPr>
      </w:pPr>
      <w:r w:rsidRPr="00AE7D01">
        <w:rPr>
          <w:sz w:val="22"/>
          <w:szCs w:val="22"/>
        </w:rPr>
        <w:t xml:space="preserve">Objednatel je povinen k předání </w:t>
      </w:r>
      <w:r w:rsidRPr="00AE7D01">
        <w:rPr>
          <w:kern w:val="22"/>
          <w:sz w:val="22"/>
          <w:szCs w:val="22"/>
        </w:rPr>
        <w:t>a převzetí</w:t>
      </w:r>
      <w:r w:rsidRPr="00AE7D01">
        <w:rPr>
          <w:sz w:val="22"/>
          <w:szCs w:val="22"/>
        </w:rPr>
        <w:t xml:space="preserve"> díla přizvat osoby vykonávající funkci technického a autorského dozoru (pokud jsou</w:t>
      </w:r>
      <w:r w:rsidR="00BB2D29" w:rsidRPr="00AE7D01">
        <w:rPr>
          <w:sz w:val="22"/>
          <w:szCs w:val="22"/>
        </w:rPr>
        <w:t xml:space="preserve"> objednatelem </w:t>
      </w:r>
      <w:r w:rsidRPr="00AE7D01">
        <w:rPr>
          <w:sz w:val="22"/>
          <w:szCs w:val="22"/>
        </w:rPr>
        <w:t xml:space="preserve">určeny). Objednatel je oprávněn přizvat k předání </w:t>
      </w:r>
      <w:r w:rsidRPr="00AE7D01">
        <w:rPr>
          <w:kern w:val="22"/>
          <w:sz w:val="22"/>
          <w:szCs w:val="22"/>
        </w:rPr>
        <w:t>a převzetí</w:t>
      </w:r>
      <w:r w:rsidRPr="00AE7D01">
        <w:rPr>
          <w:sz w:val="22"/>
          <w:szCs w:val="22"/>
        </w:rPr>
        <w:t xml:space="preserve"> díla i jiné osoby, jejichž účast pokládá za nezbytnou.</w:t>
      </w:r>
    </w:p>
    <w:p w:rsidR="00E57852" w:rsidRPr="00AE7D01" w:rsidRDefault="00E57852" w:rsidP="00E57852">
      <w:pPr>
        <w:pStyle w:val="Zkladntext"/>
        <w:widowControl w:val="0"/>
        <w:numPr>
          <w:ilvl w:val="0"/>
          <w:numId w:val="23"/>
        </w:numPr>
        <w:ind w:left="357" w:hanging="357"/>
        <w:rPr>
          <w:sz w:val="22"/>
          <w:szCs w:val="22"/>
        </w:rPr>
      </w:pPr>
      <w:r w:rsidRPr="00AE7D01">
        <w:rPr>
          <w:sz w:val="22"/>
          <w:szCs w:val="22"/>
        </w:rPr>
        <w:t>Protokol musí obsahovat tyto náležitosti:</w:t>
      </w:r>
    </w:p>
    <w:p w:rsidR="00E57852" w:rsidRPr="00AE7D01" w:rsidRDefault="00E57852"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údaje o zhotoviteli a objednateli,</w:t>
      </w:r>
    </w:p>
    <w:p w:rsidR="00673068" w:rsidRPr="00AE7D01" w:rsidRDefault="00673068"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 xml:space="preserve">údaje o případných </w:t>
      </w:r>
      <w:r w:rsidR="00244E0C" w:rsidRPr="00AE7D01">
        <w:rPr>
          <w:rFonts w:ascii="Times New Roman" w:hAnsi="Times New Roman"/>
          <w:sz w:val="22"/>
          <w:szCs w:val="22"/>
        </w:rPr>
        <w:t>pod</w:t>
      </w:r>
      <w:r w:rsidRPr="00AE7D01">
        <w:rPr>
          <w:rFonts w:ascii="Times New Roman" w:hAnsi="Times New Roman"/>
          <w:sz w:val="22"/>
          <w:szCs w:val="22"/>
        </w:rPr>
        <w:t>dodavatelích,</w:t>
      </w:r>
    </w:p>
    <w:p w:rsidR="00E57852" w:rsidRPr="00AE7D01" w:rsidRDefault="00E57852"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popis díla, které je předmětem předání a převzetí,</w:t>
      </w:r>
    </w:p>
    <w:p w:rsidR="00E57852" w:rsidRPr="00AE7D01" w:rsidRDefault="00E57852"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dohodu o způsobu a termínu vyklizení staveniště,</w:t>
      </w:r>
    </w:p>
    <w:p w:rsidR="00E57852" w:rsidRPr="00AE7D01" w:rsidRDefault="00E57852"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termín převzetí díla,</w:t>
      </w:r>
    </w:p>
    <w:p w:rsidR="00E57852" w:rsidRPr="00AE7D01" w:rsidRDefault="00E57852"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termín, od kterého počíná běžet záruční lhůta,</w:t>
      </w:r>
    </w:p>
    <w:p w:rsidR="00E57852" w:rsidRPr="00AE7D01" w:rsidRDefault="00E57852"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prohlášení objednatele, zda dílo přebírá nebo nepřebírá,</w:t>
      </w:r>
    </w:p>
    <w:p w:rsidR="00E57852" w:rsidRPr="00AE7D01" w:rsidRDefault="00E57852" w:rsidP="00E57852">
      <w:pPr>
        <w:pStyle w:val="Zkladntextodsazen"/>
        <w:widowControl w:val="0"/>
        <w:numPr>
          <w:ilvl w:val="0"/>
          <w:numId w:val="12"/>
        </w:numPr>
        <w:ind w:left="930" w:hanging="221"/>
        <w:jc w:val="both"/>
        <w:rPr>
          <w:rFonts w:ascii="Times New Roman" w:hAnsi="Times New Roman"/>
          <w:sz w:val="22"/>
          <w:szCs w:val="22"/>
        </w:rPr>
      </w:pPr>
      <w:r w:rsidRPr="00AE7D01">
        <w:rPr>
          <w:rFonts w:ascii="Times New Roman" w:hAnsi="Times New Roman"/>
          <w:sz w:val="22"/>
          <w:szCs w:val="22"/>
        </w:rPr>
        <w:t>podpisy osob oprávněných jednat za objednatele a zhotovitele.</w:t>
      </w:r>
    </w:p>
    <w:p w:rsidR="00E57852" w:rsidRPr="00AE7D01" w:rsidRDefault="00E57852" w:rsidP="00E57852">
      <w:pPr>
        <w:pStyle w:val="Zkladntext"/>
        <w:widowControl w:val="0"/>
        <w:numPr>
          <w:ilvl w:val="0"/>
          <w:numId w:val="23"/>
        </w:numPr>
        <w:rPr>
          <w:sz w:val="22"/>
          <w:szCs w:val="22"/>
        </w:rPr>
      </w:pPr>
      <w:r w:rsidRPr="00AE7D01">
        <w:rPr>
          <w:sz w:val="22"/>
          <w:szCs w:val="22"/>
        </w:rPr>
        <w:t>Má-li dílo, které je předmětem předání a převzetí, vady nebo nedodělky, musí protokol obsahovat i tyto náležitosti:</w:t>
      </w:r>
    </w:p>
    <w:p w:rsidR="00E57852" w:rsidRPr="00AE7D01" w:rsidRDefault="00E57852"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soupis zjištěných vad a nedodělků,</w:t>
      </w:r>
    </w:p>
    <w:p w:rsidR="00E57852" w:rsidRPr="00AE7D01" w:rsidRDefault="00E57852" w:rsidP="00E57852">
      <w:pPr>
        <w:pStyle w:val="Zkladntextodsazen"/>
        <w:widowControl w:val="0"/>
        <w:numPr>
          <w:ilvl w:val="0"/>
          <w:numId w:val="12"/>
        </w:numPr>
        <w:spacing w:after="0"/>
        <w:jc w:val="both"/>
        <w:rPr>
          <w:rFonts w:ascii="Times New Roman" w:hAnsi="Times New Roman"/>
          <w:sz w:val="22"/>
          <w:szCs w:val="22"/>
        </w:rPr>
      </w:pPr>
      <w:r w:rsidRPr="00AE7D01">
        <w:rPr>
          <w:rFonts w:ascii="Times New Roman" w:hAnsi="Times New Roman"/>
          <w:sz w:val="22"/>
          <w:szCs w:val="22"/>
        </w:rPr>
        <w:t>dohodu o způsobu a termínech jejich odstranění, popřípadě o jiném způsobu narovnání,</w:t>
      </w:r>
    </w:p>
    <w:p w:rsidR="00E57852" w:rsidRPr="00AE7D01" w:rsidRDefault="00E57852" w:rsidP="00E57852">
      <w:pPr>
        <w:pStyle w:val="Zkladntextodsazen"/>
        <w:widowControl w:val="0"/>
        <w:numPr>
          <w:ilvl w:val="0"/>
          <w:numId w:val="12"/>
        </w:numPr>
        <w:ind w:left="930" w:hanging="221"/>
        <w:jc w:val="both"/>
        <w:rPr>
          <w:rFonts w:ascii="Times New Roman" w:hAnsi="Times New Roman"/>
          <w:sz w:val="22"/>
          <w:szCs w:val="22"/>
        </w:rPr>
      </w:pPr>
      <w:r w:rsidRPr="00AE7D01">
        <w:rPr>
          <w:rFonts w:ascii="Times New Roman" w:hAnsi="Times New Roman"/>
          <w:sz w:val="22"/>
          <w:szCs w:val="22"/>
        </w:rPr>
        <w:lastRenderedPageBreak/>
        <w:t>dohodu o zpřístupnění díla nebo jeho částí zhotoviteli za účelem odstranění vad nebo nedodělků.</w:t>
      </w:r>
    </w:p>
    <w:p w:rsidR="00E57852" w:rsidRPr="00AE7D01" w:rsidRDefault="00E57852" w:rsidP="00E57852">
      <w:pPr>
        <w:pStyle w:val="Zkladntext"/>
        <w:widowControl w:val="0"/>
        <w:numPr>
          <w:ilvl w:val="0"/>
          <w:numId w:val="23"/>
        </w:numPr>
        <w:spacing w:after="120"/>
        <w:ind w:left="357" w:hanging="357"/>
        <w:rPr>
          <w:sz w:val="22"/>
          <w:szCs w:val="22"/>
        </w:rPr>
      </w:pPr>
      <w:r w:rsidRPr="00AE7D01">
        <w:rPr>
          <w:sz w:val="22"/>
          <w:szCs w:val="22"/>
        </w:rPr>
        <w:t>Objednatel je povinen řádně, včas a kvalitně provedené dílo převzít. V případě, že objednatel odmítá dílo převzít, uvede v protokole o předání a převzetí díla i důvody, pro které odmítá dílo převzít.</w:t>
      </w:r>
    </w:p>
    <w:p w:rsidR="00B311A9" w:rsidRPr="00AE7D01" w:rsidRDefault="00E57852" w:rsidP="00B311A9">
      <w:pPr>
        <w:pStyle w:val="Zkladntext"/>
        <w:widowControl w:val="0"/>
        <w:numPr>
          <w:ilvl w:val="0"/>
          <w:numId w:val="23"/>
        </w:numPr>
        <w:spacing w:after="120"/>
        <w:ind w:left="357" w:hanging="357"/>
        <w:rPr>
          <w:sz w:val="22"/>
          <w:szCs w:val="22"/>
        </w:rPr>
      </w:pPr>
      <w:r w:rsidRPr="00AE7D01">
        <w:rPr>
          <w:sz w:val="22"/>
          <w:szCs w:val="22"/>
        </w:rPr>
        <w:t xml:space="preserve">Objednatel není povinen dílo převzít, jestliže dílo není řádně a kvalitně dokončeno, má vady nebo nedodělky nebo při nepředání všech písemných dokladů souvisejících s řádným provedením díla. Jestliže se objednatel rozhodne nedokončené dílo převzít nebo převzít dílo s vadami nebo nedodělky nebo při nepředání všech písemných dokladů souvisejících s řádným provedením díla, jsou smluvní strany povinny v protokolu uvést tuto skutečnost a uvést v něm soupis vad a nedodělků se závazným termínem jejich odstranění zhotovitelem, případně soupis chybějících písemných dokladů s termínem jejich dodání zhotovitelem objednateli. Nedojde-li mezi oběma stranami k dohodě o termínu odstranění vad a nedodělků, pak platí, že vady a nedodělky musí být odstraněny nejpozději do </w:t>
      </w:r>
      <w:r w:rsidR="00EE62C5">
        <w:rPr>
          <w:sz w:val="22"/>
          <w:szCs w:val="22"/>
        </w:rPr>
        <w:t>7</w:t>
      </w:r>
      <w:r w:rsidRPr="00AE7D01">
        <w:rPr>
          <w:sz w:val="22"/>
          <w:szCs w:val="22"/>
        </w:rPr>
        <w:t xml:space="preserve"> dnů ode dne předání a převzetí díla.</w:t>
      </w:r>
    </w:p>
    <w:p w:rsidR="00E57852" w:rsidRPr="00AE7D01" w:rsidRDefault="00E57852" w:rsidP="00B311A9">
      <w:pPr>
        <w:pStyle w:val="Zkladntext"/>
        <w:widowControl w:val="0"/>
        <w:numPr>
          <w:ilvl w:val="0"/>
          <w:numId w:val="23"/>
        </w:numPr>
        <w:spacing w:after="120"/>
        <w:ind w:left="357" w:hanging="357"/>
        <w:rPr>
          <w:sz w:val="22"/>
          <w:szCs w:val="22"/>
        </w:rPr>
      </w:pPr>
      <w:r w:rsidRPr="00AE7D01">
        <w:rPr>
          <w:sz w:val="22"/>
          <w:szCs w:val="22"/>
        </w:rPr>
        <w:t>Nedodělkem se rozumí nedokončená práce na díle. Vadou se rozumí odchylka v kvalitě, rozsahu a parametrech díla, stanovených projektovou dokumentací, nabídkou zhotovitele, touto smlouvou a obecně závaznými právními předpisy a technickými normami, vztahujícími se k plnění předmětu díla podle této smlouvy, které se stávají pro zhotovitele podpisem této smlouvy závaznými.</w:t>
      </w:r>
    </w:p>
    <w:p w:rsidR="004F54C0" w:rsidRPr="00AE7D01" w:rsidRDefault="004F54C0" w:rsidP="00E57852">
      <w:pPr>
        <w:pStyle w:val="Zkladntextodsazen"/>
        <w:widowControl w:val="0"/>
        <w:spacing w:after="0"/>
        <w:ind w:left="0"/>
        <w:jc w:val="center"/>
        <w:rPr>
          <w:rFonts w:ascii="Times New Roman" w:hAnsi="Times New Roman"/>
          <w:b/>
          <w:sz w:val="22"/>
          <w:szCs w:val="22"/>
        </w:rPr>
      </w:pPr>
    </w:p>
    <w:p w:rsidR="00E57852" w:rsidRPr="00AE7D01" w:rsidRDefault="00E57852" w:rsidP="00E57852">
      <w:pPr>
        <w:pStyle w:val="Zkladntextodsazen"/>
        <w:widowControl w:val="0"/>
        <w:spacing w:after="0"/>
        <w:ind w:left="0"/>
        <w:jc w:val="center"/>
        <w:rPr>
          <w:rFonts w:ascii="Times New Roman" w:hAnsi="Times New Roman"/>
          <w:b/>
          <w:sz w:val="22"/>
          <w:szCs w:val="22"/>
        </w:rPr>
      </w:pPr>
      <w:r w:rsidRPr="00AE7D01">
        <w:rPr>
          <w:rFonts w:ascii="Times New Roman" w:hAnsi="Times New Roman"/>
          <w:b/>
          <w:sz w:val="22"/>
          <w:szCs w:val="22"/>
        </w:rPr>
        <w:t>Článek 1</w:t>
      </w:r>
      <w:r w:rsidR="00BF3140" w:rsidRPr="00AE7D01">
        <w:rPr>
          <w:rFonts w:ascii="Times New Roman" w:hAnsi="Times New Roman"/>
          <w:b/>
          <w:sz w:val="22"/>
          <w:szCs w:val="22"/>
        </w:rPr>
        <w:t>2</w:t>
      </w:r>
      <w:r w:rsidRPr="00AE7D01">
        <w:rPr>
          <w:rFonts w:ascii="Times New Roman" w:hAnsi="Times New Roman"/>
          <w:b/>
          <w:sz w:val="22"/>
          <w:szCs w:val="22"/>
        </w:rPr>
        <w:t>.</w:t>
      </w:r>
    </w:p>
    <w:p w:rsidR="00E57852" w:rsidRPr="00AE7D01" w:rsidRDefault="00E57852" w:rsidP="00825F78">
      <w:pPr>
        <w:pStyle w:val="Zkladntextodsazen"/>
        <w:widowControl w:val="0"/>
        <w:ind w:left="0"/>
        <w:jc w:val="center"/>
        <w:rPr>
          <w:rFonts w:ascii="Times New Roman" w:hAnsi="Times New Roman"/>
          <w:b/>
          <w:sz w:val="22"/>
          <w:szCs w:val="22"/>
          <w:u w:val="single"/>
        </w:rPr>
      </w:pPr>
      <w:r w:rsidRPr="00AE7D01">
        <w:rPr>
          <w:rFonts w:ascii="Times New Roman" w:hAnsi="Times New Roman"/>
          <w:b/>
          <w:sz w:val="22"/>
          <w:szCs w:val="22"/>
          <w:u w:val="single"/>
        </w:rPr>
        <w:t>Záruka za jakost díla</w:t>
      </w:r>
    </w:p>
    <w:p w:rsidR="00E57852" w:rsidRPr="00AE7D01" w:rsidRDefault="00E57852" w:rsidP="00E57852">
      <w:pPr>
        <w:widowControl w:val="0"/>
        <w:numPr>
          <w:ilvl w:val="0"/>
          <w:numId w:val="24"/>
        </w:numPr>
        <w:spacing w:after="120"/>
        <w:jc w:val="both"/>
        <w:rPr>
          <w:sz w:val="22"/>
          <w:szCs w:val="22"/>
        </w:rPr>
      </w:pPr>
      <w:r w:rsidRPr="00AE7D01">
        <w:rPr>
          <w:sz w:val="22"/>
          <w:szCs w:val="22"/>
        </w:rPr>
        <w:t>Zhotovitel odpovídá za to, že dílo dle této smlouvy je zhotoveno podle podmínek smlouvy, včetně projektové dokumentace, a minimálně po záruční dobu bude mít vlastnosti v této smlouvě dohodnuté a zhotovitelem garantované a vlastnosti uvedené v právních předpisech a technických normách, které se na provedení díla vztahují.</w:t>
      </w:r>
    </w:p>
    <w:p w:rsidR="00E57852" w:rsidRPr="00AE7D01" w:rsidRDefault="00E57852" w:rsidP="00E57852">
      <w:pPr>
        <w:widowControl w:val="0"/>
        <w:numPr>
          <w:ilvl w:val="0"/>
          <w:numId w:val="24"/>
        </w:numPr>
        <w:spacing w:after="120"/>
        <w:jc w:val="both"/>
        <w:rPr>
          <w:sz w:val="22"/>
          <w:szCs w:val="22"/>
        </w:rPr>
      </w:pPr>
      <w:r w:rsidRPr="00AE7D01">
        <w:rPr>
          <w:sz w:val="22"/>
          <w:szCs w:val="22"/>
        </w:rPr>
        <w:t>Zhotovitel odpovídá za vady, jež má dílo v době jeho předání, a za vady díla zjištěné v záruční době.</w:t>
      </w:r>
    </w:p>
    <w:p w:rsidR="00E57852" w:rsidRPr="00AE7D01" w:rsidRDefault="00E57852" w:rsidP="00E57852">
      <w:pPr>
        <w:widowControl w:val="0"/>
        <w:numPr>
          <w:ilvl w:val="0"/>
          <w:numId w:val="24"/>
        </w:numPr>
        <w:spacing w:after="120"/>
        <w:jc w:val="both"/>
        <w:rPr>
          <w:sz w:val="22"/>
          <w:szCs w:val="22"/>
        </w:rPr>
      </w:pPr>
      <w:r w:rsidRPr="00AE7D01">
        <w:rPr>
          <w:sz w:val="22"/>
          <w:szCs w:val="22"/>
        </w:rPr>
        <w:t xml:space="preserve">Zhotovitel poskytuje záruku za jakost díla v délce </w:t>
      </w:r>
      <w:r w:rsidR="00244E0C" w:rsidRPr="00AE7D01">
        <w:rPr>
          <w:b/>
          <w:sz w:val="22"/>
          <w:szCs w:val="22"/>
        </w:rPr>
        <w:t>60</w:t>
      </w:r>
      <w:r w:rsidR="00B24C40" w:rsidRPr="00AE7D01">
        <w:rPr>
          <w:b/>
          <w:sz w:val="22"/>
          <w:szCs w:val="22"/>
        </w:rPr>
        <w:t xml:space="preserve"> měsíců</w:t>
      </w:r>
      <w:r w:rsidRPr="00AE7D01">
        <w:rPr>
          <w:sz w:val="22"/>
          <w:szCs w:val="22"/>
        </w:rPr>
        <w:t>. Záruční doba počíná běžet dnem protokolárního předání a převzetí řádného díla. Jestliže dílo bylo převzato s vadami a nedodělky, počíná záruční doba běžet až ode dne jejich úplného odstranění.</w:t>
      </w:r>
    </w:p>
    <w:p w:rsidR="00EE62C5" w:rsidRPr="0048034F" w:rsidRDefault="00EE62C5" w:rsidP="00EE62C5">
      <w:pPr>
        <w:widowControl w:val="0"/>
        <w:numPr>
          <w:ilvl w:val="0"/>
          <w:numId w:val="24"/>
        </w:numPr>
        <w:spacing w:after="120"/>
        <w:ind w:left="357" w:hanging="357"/>
        <w:jc w:val="both"/>
        <w:rPr>
          <w:sz w:val="22"/>
          <w:szCs w:val="22"/>
        </w:rPr>
      </w:pPr>
      <w:r w:rsidRPr="0009610E">
        <w:rPr>
          <w:sz w:val="22"/>
          <w:szCs w:val="22"/>
        </w:rPr>
        <w:t xml:space="preserve">Zhotovitel je povinen případné zjištěné vady bezplatně odstraní v termínu dohodnutém při reklamačním řízení. Vady díla uplatní </w:t>
      </w:r>
      <w:r w:rsidRPr="0048034F">
        <w:rPr>
          <w:sz w:val="22"/>
          <w:szCs w:val="22"/>
        </w:rPr>
        <w:t xml:space="preserve">objednatel neprodleně po jejich zjištění písemně či elektronicky u zhotovitele, přičemž vady musí být popsány nebo musí být uvedeno, jak se projevují, a musí být uvedeno, jakým způsobem požaduje objednatel zajistit nápravu. </w:t>
      </w:r>
      <w:r w:rsidR="0048034F" w:rsidRPr="0048034F">
        <w:rPr>
          <w:sz w:val="22"/>
          <w:szCs w:val="22"/>
        </w:rPr>
        <w:t>Zhotovitel se vyjádří k reklamaci písemně nejpozději do 5 dnů po jejím obdržení a dohodne přesný datum nástupu na odstranění vady. Zhotovitel se zavazuje zahájit odstraňování reklamované vady díla nejpozději do 7 dnů od uplatnění reklamace objednatelem a reklamovanou vadu díla odstranit nejpozději do 7 dnů, nedohodne-li se s objednatelem jinak, a to i v případě, že reklamaci neuznává. V případě, že zhotovitel odstraňování vady nezahájí a vadu neodstraní ve výše uvedených termínech, je objednatel oprávněn odstranit vadu sám či pomocí třetí strany na náklady zhotovitele. V případě havarijního stavu je zhotovitel povinen zajistit odstranění vady neprodleně po jejím ohlášení</w:t>
      </w:r>
      <w:r w:rsidRPr="0048034F">
        <w:rPr>
          <w:sz w:val="22"/>
          <w:szCs w:val="22"/>
        </w:rPr>
        <w:t>.</w:t>
      </w:r>
    </w:p>
    <w:p w:rsidR="00E57852" w:rsidRPr="00AE7D01" w:rsidRDefault="00E57852" w:rsidP="00E57852">
      <w:pPr>
        <w:widowControl w:val="0"/>
        <w:numPr>
          <w:ilvl w:val="0"/>
          <w:numId w:val="24"/>
        </w:numPr>
        <w:spacing w:after="120"/>
        <w:jc w:val="both"/>
        <w:rPr>
          <w:sz w:val="22"/>
          <w:szCs w:val="22"/>
        </w:rPr>
      </w:pPr>
      <w:r w:rsidRPr="00AE7D01">
        <w:rPr>
          <w:sz w:val="22"/>
          <w:szCs w:val="22"/>
        </w:rPr>
        <w:t xml:space="preserve">V případě nemožnosti odstranění vady s přihlédnutím k její povaze a aktuálním klimatickým podmínkám v termínu uvedeném v předchozím odstavci, se termín jejího odstranění dohodne mezi smluvními stranami písemně.  </w:t>
      </w:r>
    </w:p>
    <w:p w:rsidR="00E57852" w:rsidRPr="00AE7D01" w:rsidRDefault="00E57852" w:rsidP="00E57852">
      <w:pPr>
        <w:widowControl w:val="0"/>
        <w:numPr>
          <w:ilvl w:val="0"/>
          <w:numId w:val="24"/>
        </w:numPr>
        <w:spacing w:after="120"/>
        <w:jc w:val="both"/>
        <w:rPr>
          <w:sz w:val="22"/>
          <w:szCs w:val="22"/>
        </w:rPr>
      </w:pPr>
      <w:r w:rsidRPr="00AE7D01">
        <w:rPr>
          <w:sz w:val="22"/>
          <w:szCs w:val="22"/>
        </w:rPr>
        <w:t>Jestliže se však ukáže, že jde o vady věci (materiálu, výrobků) neodstranitelné, nebo že s jejich odstraněním by byly spojeny nepřiměřené náklady, může objednatel požadovat dodání náhradní věci nebo přiměřenou slevu ze sjednané ceny díla.</w:t>
      </w:r>
    </w:p>
    <w:p w:rsidR="00E57852" w:rsidRPr="00AE7D01" w:rsidRDefault="00E57852" w:rsidP="00E57852">
      <w:pPr>
        <w:widowControl w:val="0"/>
        <w:numPr>
          <w:ilvl w:val="0"/>
          <w:numId w:val="24"/>
        </w:numPr>
        <w:spacing w:after="120"/>
        <w:jc w:val="both"/>
        <w:rPr>
          <w:sz w:val="22"/>
          <w:szCs w:val="22"/>
        </w:rPr>
      </w:pPr>
      <w:r w:rsidRPr="00AE7D01">
        <w:rPr>
          <w:sz w:val="22"/>
          <w:szCs w:val="22"/>
        </w:rPr>
        <w:t xml:space="preserve">Zhotovitel neodpovídá za vady díla, jestliže tyto vady byly způsobeny použitím věcí předaných mu k zpracování objednatelem v případě, že zhotovitel ani při vynaložení odborné péče vhodnost těchto věcí nemohl zjistit nebo na ně písemně upozornil a objednatel na jejich použití trval. Zhotovitel rovněž neodpovídá za vady způsobené dodržením nevhodných pokynů daných mu </w:t>
      </w:r>
      <w:r w:rsidRPr="00AE7D01">
        <w:rPr>
          <w:sz w:val="22"/>
          <w:szCs w:val="22"/>
        </w:rPr>
        <w:lastRenderedPageBreak/>
        <w:t>objednatelem, jestliže zhotovitel na nevhodnost těchto pokynů písemně upozornil a objednatel na jejich dodržení trval nebo jestliže zhotovitel tuto nevhodnost ani při vynaložení odborné péče nemohl zjistit.</w:t>
      </w:r>
    </w:p>
    <w:p w:rsidR="00E57852" w:rsidRPr="00AE7D01" w:rsidRDefault="00E57852" w:rsidP="00E57852">
      <w:pPr>
        <w:widowControl w:val="0"/>
        <w:numPr>
          <w:ilvl w:val="0"/>
          <w:numId w:val="24"/>
        </w:numPr>
        <w:spacing w:after="120"/>
        <w:jc w:val="both"/>
        <w:rPr>
          <w:sz w:val="22"/>
          <w:szCs w:val="22"/>
        </w:rPr>
      </w:pPr>
      <w:r w:rsidRPr="00AE7D01">
        <w:rPr>
          <w:sz w:val="22"/>
          <w:szCs w:val="22"/>
        </w:rPr>
        <w:t xml:space="preserve">Pro ty části díla, které byly v důsledku oprávněné reklamace objednatele zhotovitelem opraveny, běží záruční lhůta opětovně od počátku ode dne provedení reklamační opravy, pokud provedení opravy bylo objednatelem potvrzeno. </w:t>
      </w:r>
    </w:p>
    <w:p w:rsidR="00E57852" w:rsidRPr="00AE7D01" w:rsidRDefault="00E57852" w:rsidP="00E57852">
      <w:pPr>
        <w:widowControl w:val="0"/>
        <w:numPr>
          <w:ilvl w:val="0"/>
          <w:numId w:val="24"/>
        </w:numPr>
        <w:spacing w:after="120"/>
        <w:jc w:val="both"/>
        <w:rPr>
          <w:sz w:val="22"/>
          <w:szCs w:val="22"/>
        </w:rPr>
      </w:pPr>
      <w:r w:rsidRPr="00AE7D01">
        <w:rPr>
          <w:sz w:val="22"/>
          <w:szCs w:val="22"/>
        </w:rPr>
        <w:t xml:space="preserve">Záruční doba neběží po dobu, po kterou objednatel nemohl dílo užívat pro vady díla, za které zhotovitel odpovídá. </w:t>
      </w:r>
      <w:r w:rsidRPr="00AE7D01">
        <w:rPr>
          <w:sz w:val="22"/>
          <w:szCs w:val="22"/>
        </w:rPr>
        <w:tab/>
      </w:r>
    </w:p>
    <w:p w:rsidR="00B311A9" w:rsidRPr="00AE7D01" w:rsidRDefault="00E57852" w:rsidP="00B311A9">
      <w:pPr>
        <w:widowControl w:val="0"/>
        <w:numPr>
          <w:ilvl w:val="0"/>
          <w:numId w:val="24"/>
        </w:numPr>
        <w:spacing w:after="120"/>
        <w:jc w:val="both"/>
        <w:rPr>
          <w:sz w:val="22"/>
          <w:szCs w:val="22"/>
        </w:rPr>
      </w:pPr>
      <w:r w:rsidRPr="00AE7D01">
        <w:rPr>
          <w:sz w:val="22"/>
          <w:szCs w:val="22"/>
        </w:rPr>
        <w:t>O odstranění reklamované vady sepíší smluvní strany zápis, ve kterém objednatel potvrdí odstranění vady nebo uvede důvody, pro které odmítá uznat vadu za odstraněnou.</w:t>
      </w:r>
    </w:p>
    <w:p w:rsidR="00E57852" w:rsidRPr="00AE7D01" w:rsidRDefault="00E57852" w:rsidP="00B311A9">
      <w:pPr>
        <w:widowControl w:val="0"/>
        <w:numPr>
          <w:ilvl w:val="0"/>
          <w:numId w:val="24"/>
        </w:numPr>
        <w:spacing w:after="120"/>
        <w:jc w:val="both"/>
        <w:rPr>
          <w:sz w:val="22"/>
          <w:szCs w:val="22"/>
        </w:rPr>
      </w:pPr>
      <w:r w:rsidRPr="00AE7D01">
        <w:rPr>
          <w:sz w:val="22"/>
          <w:szCs w:val="22"/>
        </w:rPr>
        <w:t>Nároky z odpovědnosti za jakost díla se nedotýkají nároků na náhradu škody nebo na smluvní pokutu.</w:t>
      </w:r>
    </w:p>
    <w:p w:rsidR="0048034F" w:rsidRDefault="0048034F" w:rsidP="00E57852">
      <w:pPr>
        <w:pStyle w:val="Zkladntextodsazen"/>
        <w:widowControl w:val="0"/>
        <w:spacing w:after="0"/>
        <w:ind w:left="0"/>
        <w:jc w:val="center"/>
        <w:rPr>
          <w:rFonts w:ascii="Times New Roman" w:hAnsi="Times New Roman"/>
          <w:b/>
          <w:sz w:val="22"/>
          <w:szCs w:val="22"/>
        </w:rPr>
      </w:pPr>
    </w:p>
    <w:p w:rsidR="00E57852" w:rsidRPr="00AE7D01" w:rsidRDefault="00E57852" w:rsidP="00E57852">
      <w:pPr>
        <w:pStyle w:val="Zkladntextodsazen"/>
        <w:widowControl w:val="0"/>
        <w:spacing w:after="0"/>
        <w:ind w:left="0"/>
        <w:jc w:val="center"/>
        <w:rPr>
          <w:rFonts w:ascii="Times New Roman" w:hAnsi="Times New Roman"/>
          <w:b/>
          <w:sz w:val="22"/>
          <w:szCs w:val="22"/>
        </w:rPr>
      </w:pPr>
      <w:r w:rsidRPr="00AE7D01">
        <w:rPr>
          <w:rFonts w:ascii="Times New Roman" w:hAnsi="Times New Roman"/>
          <w:b/>
          <w:sz w:val="22"/>
          <w:szCs w:val="22"/>
        </w:rPr>
        <w:t xml:space="preserve">Článek </w:t>
      </w:r>
      <w:r w:rsidR="00BF3140" w:rsidRPr="00AE7D01">
        <w:rPr>
          <w:rFonts w:ascii="Times New Roman" w:hAnsi="Times New Roman"/>
          <w:b/>
          <w:sz w:val="22"/>
          <w:szCs w:val="22"/>
        </w:rPr>
        <w:t>13</w:t>
      </w:r>
      <w:r w:rsidRPr="00AE7D01">
        <w:rPr>
          <w:rFonts w:ascii="Times New Roman" w:hAnsi="Times New Roman"/>
          <w:b/>
          <w:sz w:val="22"/>
          <w:szCs w:val="22"/>
        </w:rPr>
        <w:t>.</w:t>
      </w:r>
    </w:p>
    <w:p w:rsidR="00E57852" w:rsidRPr="00AE7D01" w:rsidRDefault="00E57852" w:rsidP="00825F78">
      <w:pPr>
        <w:pStyle w:val="Zkladntextodsazen"/>
        <w:widowControl w:val="0"/>
        <w:ind w:left="0"/>
        <w:jc w:val="center"/>
        <w:rPr>
          <w:rFonts w:ascii="Times New Roman" w:hAnsi="Times New Roman"/>
          <w:b/>
          <w:sz w:val="22"/>
          <w:szCs w:val="22"/>
          <w:u w:val="single"/>
        </w:rPr>
      </w:pPr>
      <w:r w:rsidRPr="00AE7D01">
        <w:rPr>
          <w:rFonts w:ascii="Times New Roman" w:hAnsi="Times New Roman"/>
          <w:b/>
          <w:sz w:val="22"/>
          <w:szCs w:val="22"/>
          <w:u w:val="single"/>
        </w:rPr>
        <w:t>Odstoupení od smlouvy</w:t>
      </w:r>
    </w:p>
    <w:p w:rsidR="00BF3140" w:rsidRPr="00AE7D01" w:rsidRDefault="00E57852" w:rsidP="00BF3140">
      <w:pPr>
        <w:pStyle w:val="Zkladntextodsazen"/>
        <w:widowControl w:val="0"/>
        <w:numPr>
          <w:ilvl w:val="0"/>
          <w:numId w:val="25"/>
        </w:numPr>
        <w:spacing w:after="0"/>
        <w:ind w:left="357" w:hanging="357"/>
        <w:jc w:val="both"/>
        <w:rPr>
          <w:rFonts w:ascii="Times New Roman" w:hAnsi="Times New Roman"/>
          <w:sz w:val="22"/>
          <w:szCs w:val="22"/>
        </w:rPr>
      </w:pPr>
      <w:r w:rsidRPr="00AE7D01">
        <w:rPr>
          <w:rFonts w:ascii="Times New Roman" w:hAnsi="Times New Roman"/>
          <w:sz w:val="22"/>
          <w:szCs w:val="22"/>
        </w:rPr>
        <w:t xml:space="preserve">Objednatel je oprávněn odstoupit od této smlouvy, poruší-li zhotovitel podstatným způsobem své smluvní povinnosti, a v případech, kdy tak stanoví tato smlouva. </w:t>
      </w:r>
      <w:r w:rsidR="00BF3140" w:rsidRPr="00AE7D01">
        <w:rPr>
          <w:rFonts w:ascii="Times New Roman" w:hAnsi="Times New Roman"/>
          <w:sz w:val="22"/>
          <w:szCs w:val="22"/>
        </w:rPr>
        <w:t>Podstatným porušením této smlouvy ze strany zhotovitele se rozumí zejména:</w:t>
      </w:r>
    </w:p>
    <w:p w:rsidR="00BF3140" w:rsidRPr="00AE7D01" w:rsidRDefault="00BF3140" w:rsidP="00BF3140">
      <w:pPr>
        <w:pStyle w:val="Zkladntextodsazen"/>
        <w:widowControl w:val="0"/>
        <w:numPr>
          <w:ilvl w:val="0"/>
          <w:numId w:val="4"/>
        </w:numPr>
        <w:spacing w:after="0"/>
        <w:ind w:left="709" w:hanging="283"/>
        <w:jc w:val="both"/>
        <w:rPr>
          <w:rFonts w:ascii="Times New Roman" w:hAnsi="Times New Roman"/>
          <w:sz w:val="22"/>
          <w:szCs w:val="22"/>
        </w:rPr>
      </w:pPr>
      <w:r w:rsidRPr="00AE7D01">
        <w:rPr>
          <w:rFonts w:ascii="Times New Roman" w:hAnsi="Times New Roman"/>
          <w:sz w:val="22"/>
          <w:szCs w:val="22"/>
        </w:rPr>
        <w:t>nesplnění smluvních termínů podle této smlouvy, nebo</w:t>
      </w:r>
    </w:p>
    <w:p w:rsidR="00BF3140" w:rsidRPr="00AE7D01" w:rsidRDefault="00BF3140" w:rsidP="00BF3140">
      <w:pPr>
        <w:pStyle w:val="Zkladntextodsazen"/>
        <w:widowControl w:val="0"/>
        <w:numPr>
          <w:ilvl w:val="0"/>
          <w:numId w:val="4"/>
        </w:numPr>
        <w:spacing w:after="0"/>
        <w:ind w:left="709" w:hanging="283"/>
        <w:jc w:val="both"/>
        <w:rPr>
          <w:rFonts w:ascii="Times New Roman" w:hAnsi="Times New Roman"/>
          <w:sz w:val="22"/>
          <w:szCs w:val="22"/>
        </w:rPr>
      </w:pPr>
      <w:r w:rsidRPr="00AE7D01">
        <w:rPr>
          <w:rFonts w:ascii="Times New Roman" w:hAnsi="Times New Roman"/>
          <w:sz w:val="22"/>
          <w:szCs w:val="22"/>
        </w:rPr>
        <w:t xml:space="preserve">prodlení </w:t>
      </w:r>
      <w:r w:rsidRPr="00AE7D01">
        <w:rPr>
          <w:rFonts w:ascii="Times New Roman" w:hAnsi="Times New Roman"/>
          <w:snapToGrid w:val="0"/>
          <w:sz w:val="22"/>
          <w:szCs w:val="22"/>
        </w:rPr>
        <w:t>zhotovitele s pokračováním prací, které přerušil jednostranně nebo na základě dohody s objednatelem, o více než 15 dnů ode dne, kdy objednatel zhotovitele vyzval ke znovuzahájení prací, nebo</w:t>
      </w:r>
    </w:p>
    <w:p w:rsidR="00BF3140" w:rsidRPr="00AE7D01" w:rsidRDefault="00BF3140" w:rsidP="00BF3140">
      <w:pPr>
        <w:pStyle w:val="Zkladntextodsazen"/>
        <w:widowControl w:val="0"/>
        <w:numPr>
          <w:ilvl w:val="0"/>
          <w:numId w:val="4"/>
        </w:numPr>
        <w:spacing w:after="0"/>
        <w:ind w:left="709" w:hanging="283"/>
        <w:jc w:val="both"/>
        <w:rPr>
          <w:rFonts w:ascii="Times New Roman" w:hAnsi="Times New Roman"/>
          <w:sz w:val="22"/>
          <w:szCs w:val="22"/>
        </w:rPr>
      </w:pPr>
      <w:r w:rsidRPr="00AE7D01">
        <w:rPr>
          <w:rFonts w:ascii="Times New Roman" w:hAnsi="Times New Roman"/>
          <w:snapToGrid w:val="0"/>
          <w:sz w:val="22"/>
          <w:szCs w:val="22"/>
        </w:rPr>
        <w:t>neodstranění vad, které se vyskytly v průběhu provádění díla, nebo</w:t>
      </w:r>
    </w:p>
    <w:p w:rsidR="00BF3140" w:rsidRPr="00AE7D01" w:rsidRDefault="00BF3140" w:rsidP="00BF3140">
      <w:pPr>
        <w:pStyle w:val="Zkladntextodsazen"/>
        <w:widowControl w:val="0"/>
        <w:numPr>
          <w:ilvl w:val="0"/>
          <w:numId w:val="4"/>
        </w:numPr>
        <w:spacing w:after="0"/>
        <w:ind w:left="709" w:hanging="283"/>
        <w:jc w:val="both"/>
        <w:rPr>
          <w:rFonts w:ascii="Times New Roman" w:hAnsi="Times New Roman"/>
          <w:sz w:val="22"/>
          <w:szCs w:val="22"/>
        </w:rPr>
      </w:pPr>
      <w:r w:rsidRPr="00AE7D01">
        <w:rPr>
          <w:rFonts w:ascii="Times New Roman" w:hAnsi="Times New Roman"/>
          <w:snapToGrid w:val="0"/>
          <w:sz w:val="22"/>
          <w:szCs w:val="22"/>
        </w:rPr>
        <w:t>provádění díla neodborným způsobem nebo v rozporu s projektovou dokumentací či technickými podmínkami i přes písemné upozornění objednatele nebo používání závadných, případně jiných než objednatelem schválených materiálů, nebo</w:t>
      </w:r>
    </w:p>
    <w:p w:rsidR="00BF3140" w:rsidRPr="00AE7D01" w:rsidRDefault="00BF3140" w:rsidP="00BF3140">
      <w:pPr>
        <w:pStyle w:val="Zkladntextodsazen"/>
        <w:widowControl w:val="0"/>
        <w:numPr>
          <w:ilvl w:val="0"/>
          <w:numId w:val="4"/>
        </w:numPr>
        <w:spacing w:after="0"/>
        <w:ind w:left="709" w:hanging="283"/>
        <w:jc w:val="both"/>
        <w:rPr>
          <w:rFonts w:ascii="Times New Roman" w:hAnsi="Times New Roman"/>
          <w:sz w:val="22"/>
          <w:szCs w:val="22"/>
        </w:rPr>
      </w:pPr>
      <w:r w:rsidRPr="00AE7D01">
        <w:rPr>
          <w:rFonts w:ascii="Times New Roman" w:hAnsi="Times New Roman"/>
          <w:snapToGrid w:val="0"/>
          <w:sz w:val="22"/>
          <w:szCs w:val="22"/>
        </w:rPr>
        <w:t>pověření k provádění díla nebo jeho části třetí osoby bez předchozího písemného souhlasu objednatele, nebo</w:t>
      </w:r>
    </w:p>
    <w:p w:rsidR="00BF3140" w:rsidRPr="00AE7D01" w:rsidRDefault="00BF3140" w:rsidP="00BF3140">
      <w:pPr>
        <w:pStyle w:val="Zkladntextodsazen"/>
        <w:widowControl w:val="0"/>
        <w:numPr>
          <w:ilvl w:val="0"/>
          <w:numId w:val="4"/>
        </w:numPr>
        <w:spacing w:after="0"/>
        <w:ind w:left="709" w:hanging="283"/>
        <w:jc w:val="both"/>
        <w:rPr>
          <w:rFonts w:ascii="Times New Roman" w:hAnsi="Times New Roman"/>
          <w:sz w:val="22"/>
          <w:szCs w:val="22"/>
        </w:rPr>
      </w:pPr>
      <w:r w:rsidRPr="00AE7D01">
        <w:rPr>
          <w:rFonts w:ascii="Times New Roman" w:hAnsi="Times New Roman"/>
          <w:snapToGrid w:val="0"/>
          <w:sz w:val="22"/>
          <w:szCs w:val="22"/>
        </w:rPr>
        <w:t>opakované (dvakrát či vícekrát) nedodržení pokynů objednatele, nebo</w:t>
      </w:r>
    </w:p>
    <w:p w:rsidR="00BF3140" w:rsidRPr="00AE7D01" w:rsidRDefault="00BF3140" w:rsidP="00BF3140">
      <w:pPr>
        <w:pStyle w:val="Zkladntextodsazen"/>
        <w:widowControl w:val="0"/>
        <w:numPr>
          <w:ilvl w:val="0"/>
          <w:numId w:val="4"/>
        </w:numPr>
        <w:spacing w:after="0"/>
        <w:ind w:left="709" w:hanging="283"/>
        <w:jc w:val="both"/>
        <w:rPr>
          <w:rFonts w:ascii="Times New Roman" w:hAnsi="Times New Roman"/>
          <w:sz w:val="22"/>
          <w:szCs w:val="22"/>
        </w:rPr>
      </w:pPr>
      <w:r w:rsidRPr="00AE7D01">
        <w:rPr>
          <w:rFonts w:ascii="Times New Roman" w:hAnsi="Times New Roman"/>
          <w:sz w:val="22"/>
          <w:szCs w:val="22"/>
        </w:rPr>
        <w:t>vyhlášení konkurzu na zhotovitele, zahájení insolvenčního řízení se zhotovitelem, vstup zhotovitele do likvidace, nebo</w:t>
      </w:r>
    </w:p>
    <w:p w:rsidR="00BF3140" w:rsidRPr="00AE7D01" w:rsidRDefault="00BF3140" w:rsidP="00BF3140">
      <w:pPr>
        <w:pStyle w:val="Zkladntextodsazen"/>
        <w:widowControl w:val="0"/>
        <w:numPr>
          <w:ilvl w:val="0"/>
          <w:numId w:val="4"/>
        </w:numPr>
        <w:ind w:left="709" w:hanging="284"/>
        <w:jc w:val="both"/>
        <w:rPr>
          <w:rFonts w:ascii="Times New Roman" w:hAnsi="Times New Roman"/>
          <w:sz w:val="22"/>
          <w:szCs w:val="22"/>
        </w:rPr>
      </w:pPr>
      <w:r w:rsidRPr="00AE7D01">
        <w:rPr>
          <w:rFonts w:ascii="Times New Roman" w:hAnsi="Times New Roman"/>
          <w:sz w:val="22"/>
          <w:szCs w:val="22"/>
        </w:rPr>
        <w:t>uzavření smlouvy o prodeji či nájmu podniku či jeho části, na základě které zhotovitel převedl, resp. pronajal, svůj podnik či tu jeho část, jejíž součástí jsou i práva a závazky z právního vztahu dle této smlouvy na třetí osobu.</w:t>
      </w:r>
    </w:p>
    <w:p w:rsidR="00EE62C5" w:rsidRPr="00555047" w:rsidRDefault="00EE62C5" w:rsidP="00EE62C5">
      <w:pPr>
        <w:pStyle w:val="Zkladntextodsazen"/>
        <w:numPr>
          <w:ilvl w:val="0"/>
          <w:numId w:val="25"/>
        </w:numPr>
        <w:jc w:val="both"/>
        <w:rPr>
          <w:rFonts w:ascii="Times New Roman" w:hAnsi="Times New Roman"/>
          <w:sz w:val="22"/>
          <w:szCs w:val="22"/>
        </w:rPr>
      </w:pPr>
      <w:r w:rsidRPr="00555047">
        <w:rPr>
          <w:rFonts w:ascii="Times New Roman" w:hAnsi="Times New Roman"/>
          <w:sz w:val="22"/>
          <w:szCs w:val="22"/>
        </w:rPr>
        <w:t>V případě odstoupení od smlouvy ze strany objednatele ze shora uvedených důvodů budou zhotoviteli uhrazeny účelně vynaložené náklady prokazatelně spojené s dosud provedenými pracemi mimo nákladů spojených s odstoupením od smlouvy. Současně objednateli vzniká vůči zhotoviteli nárok na úhradu vícenákladů vynaložených na dokončení celého díla a na náhradu ztrát vzniklých prodloužením termínu jeho dokončení ve stejném rozsahu.</w:t>
      </w:r>
    </w:p>
    <w:p w:rsidR="00EE62C5" w:rsidRPr="00555047" w:rsidRDefault="00EE62C5" w:rsidP="00EE62C5">
      <w:pPr>
        <w:pStyle w:val="Zkladntextodsazen"/>
        <w:widowControl w:val="0"/>
        <w:numPr>
          <w:ilvl w:val="0"/>
          <w:numId w:val="25"/>
        </w:numPr>
        <w:jc w:val="both"/>
        <w:rPr>
          <w:rFonts w:ascii="Times New Roman" w:hAnsi="Times New Roman"/>
          <w:sz w:val="22"/>
          <w:szCs w:val="22"/>
        </w:rPr>
      </w:pPr>
      <w:r w:rsidRPr="00555047">
        <w:rPr>
          <w:rFonts w:ascii="Times New Roman" w:hAnsi="Times New Roman"/>
          <w:sz w:val="22"/>
          <w:szCs w:val="22"/>
        </w:rPr>
        <w:t xml:space="preserve">Objednatel je oprávněn odstoupit od této smlouvy rovněž v případě, že není schopen uhradit sjednanou cenu díla z důvodu nedostatku finančních prostředků. Touto skutečností se plnění ze smlouvy považuje za nemožné a na objednatele se nevztahuje ust. § 2913 a násl. zákona č. 89/2012 Sb., občanský zákoník, v platném znění, což obě smluvní strany berou na vědomí. </w:t>
      </w:r>
    </w:p>
    <w:p w:rsidR="00EE62C5" w:rsidRDefault="00EE62C5" w:rsidP="00EE62C5">
      <w:pPr>
        <w:pStyle w:val="Zkladntextodsazen"/>
        <w:numPr>
          <w:ilvl w:val="0"/>
          <w:numId w:val="25"/>
        </w:numPr>
        <w:jc w:val="both"/>
        <w:rPr>
          <w:rFonts w:ascii="Times New Roman" w:hAnsi="Times New Roman"/>
          <w:sz w:val="22"/>
          <w:szCs w:val="22"/>
        </w:rPr>
      </w:pPr>
      <w:r w:rsidRPr="00555047">
        <w:rPr>
          <w:rFonts w:ascii="Times New Roman" w:hAnsi="Times New Roman"/>
          <w:sz w:val="22"/>
          <w:szCs w:val="22"/>
        </w:rPr>
        <w:t>Odstoupení od smlouvy oznámí objednatel zhotoviteli bez zbytečného odkladu poté, kdy se o důvodu pro odstoupení od této smlouvy dozvěděl.</w:t>
      </w:r>
    </w:p>
    <w:p w:rsidR="00E57852" w:rsidRPr="00EE62C5" w:rsidRDefault="00EE62C5" w:rsidP="00EE62C5">
      <w:pPr>
        <w:pStyle w:val="Zkladntextodsazen"/>
        <w:numPr>
          <w:ilvl w:val="0"/>
          <w:numId w:val="25"/>
        </w:numPr>
        <w:jc w:val="both"/>
        <w:rPr>
          <w:rFonts w:ascii="Times New Roman" w:hAnsi="Times New Roman"/>
          <w:sz w:val="22"/>
          <w:szCs w:val="22"/>
        </w:rPr>
      </w:pPr>
      <w:r w:rsidRPr="00EE62C5">
        <w:rPr>
          <w:rFonts w:ascii="Times New Roman" w:hAnsi="Times New Roman"/>
          <w:sz w:val="22"/>
          <w:szCs w:val="22"/>
        </w:rPr>
        <w:t>Odstoupením od smlouvy zanikají všechna práva a povinnosti smluvních stran ze smlouvy. Odstoupení od smlouvy se však netýká nároku na náhradu škody vzniklé porušením smlouvy, řešení sporů mezi smluvními stranami, nároků na smluvní pokuty a jiných nároků, které podle této smlouvy nebo vzhledem ke své povaze mají trvat i po ukončení smlouvy</w:t>
      </w:r>
      <w:r w:rsidR="00E57852" w:rsidRPr="00EE62C5">
        <w:rPr>
          <w:rFonts w:ascii="Times New Roman" w:hAnsi="Times New Roman"/>
          <w:sz w:val="22"/>
          <w:szCs w:val="22"/>
        </w:rPr>
        <w:t>.</w:t>
      </w:r>
    </w:p>
    <w:p w:rsidR="00E57852" w:rsidRPr="00AE7D01" w:rsidRDefault="00E57852" w:rsidP="00825F78">
      <w:pPr>
        <w:pStyle w:val="Zkladntextodsazen"/>
        <w:widowControl w:val="0"/>
        <w:spacing w:after="0"/>
        <w:ind w:left="0"/>
        <w:jc w:val="center"/>
        <w:rPr>
          <w:rFonts w:ascii="Times New Roman" w:hAnsi="Times New Roman"/>
          <w:b/>
          <w:sz w:val="22"/>
          <w:szCs w:val="22"/>
        </w:rPr>
      </w:pPr>
    </w:p>
    <w:p w:rsidR="00E57852" w:rsidRPr="00AE7D01" w:rsidRDefault="00E57852" w:rsidP="00E57852">
      <w:pPr>
        <w:pStyle w:val="Zkladntextodsazen"/>
        <w:widowControl w:val="0"/>
        <w:spacing w:after="0"/>
        <w:ind w:left="0"/>
        <w:jc w:val="center"/>
        <w:rPr>
          <w:rFonts w:ascii="Times New Roman" w:hAnsi="Times New Roman"/>
          <w:b/>
          <w:sz w:val="22"/>
          <w:szCs w:val="22"/>
        </w:rPr>
      </w:pPr>
      <w:r w:rsidRPr="00AE7D01">
        <w:rPr>
          <w:rFonts w:ascii="Times New Roman" w:hAnsi="Times New Roman"/>
          <w:b/>
          <w:sz w:val="22"/>
          <w:szCs w:val="22"/>
        </w:rPr>
        <w:t xml:space="preserve">Článek </w:t>
      </w:r>
      <w:r w:rsidR="00107FF1" w:rsidRPr="00AE7D01">
        <w:rPr>
          <w:rFonts w:ascii="Times New Roman" w:hAnsi="Times New Roman"/>
          <w:b/>
          <w:sz w:val="22"/>
          <w:szCs w:val="22"/>
        </w:rPr>
        <w:t>14</w:t>
      </w:r>
      <w:r w:rsidRPr="00AE7D01">
        <w:rPr>
          <w:rFonts w:ascii="Times New Roman" w:hAnsi="Times New Roman"/>
          <w:b/>
          <w:sz w:val="22"/>
          <w:szCs w:val="22"/>
        </w:rPr>
        <w:t>.</w:t>
      </w:r>
    </w:p>
    <w:p w:rsidR="00E57852" w:rsidRPr="00AE7D01" w:rsidRDefault="00E57852" w:rsidP="00825F78">
      <w:pPr>
        <w:pStyle w:val="Zkladntextodsazen"/>
        <w:widowControl w:val="0"/>
        <w:ind w:left="0"/>
        <w:jc w:val="center"/>
        <w:rPr>
          <w:rFonts w:ascii="Times New Roman" w:hAnsi="Times New Roman"/>
          <w:b/>
          <w:sz w:val="22"/>
          <w:szCs w:val="22"/>
          <w:u w:val="single"/>
        </w:rPr>
      </w:pPr>
      <w:r w:rsidRPr="00AE7D01">
        <w:rPr>
          <w:rFonts w:ascii="Times New Roman" w:hAnsi="Times New Roman"/>
          <w:b/>
          <w:sz w:val="22"/>
          <w:szCs w:val="22"/>
          <w:u w:val="single"/>
        </w:rPr>
        <w:t>Smluvní pokuty a úrok z prodlení</w:t>
      </w:r>
    </w:p>
    <w:p w:rsidR="00107FF1" w:rsidRPr="00AE7D01" w:rsidRDefault="00107FF1" w:rsidP="00107FF1">
      <w:pPr>
        <w:pStyle w:val="Zkladntextodsazen"/>
        <w:widowControl w:val="0"/>
        <w:numPr>
          <w:ilvl w:val="0"/>
          <w:numId w:val="26"/>
        </w:numPr>
        <w:jc w:val="both"/>
        <w:rPr>
          <w:rFonts w:ascii="Times New Roman" w:hAnsi="Times New Roman"/>
          <w:sz w:val="22"/>
          <w:szCs w:val="22"/>
        </w:rPr>
      </w:pPr>
      <w:r w:rsidRPr="00AE7D01">
        <w:rPr>
          <w:rFonts w:ascii="Times New Roman" w:hAnsi="Times New Roman"/>
          <w:sz w:val="22"/>
          <w:szCs w:val="22"/>
        </w:rPr>
        <w:lastRenderedPageBreak/>
        <w:t>V případě prodlení zhotovitele s dokončením a předáním řádně dokončeného díla je zhotovitel povinen zaplatit objednateli smluvní pokutu ve výši 0,</w:t>
      </w:r>
      <w:r w:rsidR="00080402">
        <w:rPr>
          <w:rFonts w:ascii="Times New Roman" w:hAnsi="Times New Roman"/>
          <w:sz w:val="22"/>
          <w:szCs w:val="22"/>
        </w:rPr>
        <w:t>1</w:t>
      </w:r>
      <w:r w:rsidRPr="00AE7D01">
        <w:rPr>
          <w:rFonts w:ascii="Times New Roman" w:hAnsi="Times New Roman"/>
          <w:sz w:val="22"/>
          <w:szCs w:val="22"/>
        </w:rPr>
        <w:t xml:space="preserve">% z ceny díla bez DPH za každý i započatý den prodlení. </w:t>
      </w:r>
      <w:r w:rsidRPr="00AE7D01">
        <w:rPr>
          <w:rFonts w:ascii="Times New Roman" w:hAnsi="Times New Roman"/>
          <w:snapToGrid w:val="0"/>
          <w:sz w:val="22"/>
          <w:szCs w:val="22"/>
        </w:rPr>
        <w:t xml:space="preserve">Pokud prodlení zhotovitele </w:t>
      </w:r>
      <w:r w:rsidRPr="00AE7D01">
        <w:rPr>
          <w:rFonts w:ascii="Times New Roman" w:hAnsi="Times New Roman"/>
          <w:sz w:val="22"/>
          <w:szCs w:val="22"/>
        </w:rPr>
        <w:t xml:space="preserve">s dokončením a předáním řádně dokončeného díla </w:t>
      </w:r>
      <w:r w:rsidRPr="00AE7D01">
        <w:rPr>
          <w:rFonts w:ascii="Times New Roman" w:hAnsi="Times New Roman"/>
          <w:snapToGrid w:val="0"/>
          <w:sz w:val="22"/>
          <w:szCs w:val="22"/>
        </w:rPr>
        <w:t xml:space="preserve">přesáhne </w:t>
      </w:r>
      <w:r w:rsidR="00EE62C5">
        <w:rPr>
          <w:rFonts w:ascii="Times New Roman" w:hAnsi="Times New Roman"/>
          <w:snapToGrid w:val="0"/>
          <w:sz w:val="22"/>
          <w:szCs w:val="22"/>
        </w:rPr>
        <w:t>10</w:t>
      </w:r>
      <w:r w:rsidRPr="00AE7D01">
        <w:rPr>
          <w:rFonts w:ascii="Times New Roman" w:hAnsi="Times New Roman"/>
          <w:snapToGrid w:val="0"/>
          <w:sz w:val="22"/>
          <w:szCs w:val="22"/>
        </w:rPr>
        <w:t xml:space="preserve"> kalendářních dnů, je zhotovitel povinen zaplatit objednateli smluvní pokutu ve výši 1% z ceny díla bez DPH, a to za </w:t>
      </w:r>
      <w:r w:rsidR="00EE62C5">
        <w:rPr>
          <w:rFonts w:ascii="Times New Roman" w:hAnsi="Times New Roman"/>
          <w:snapToGrid w:val="0"/>
          <w:sz w:val="22"/>
          <w:szCs w:val="22"/>
        </w:rPr>
        <w:t>jedenáctý</w:t>
      </w:r>
      <w:r w:rsidRPr="00AE7D01">
        <w:rPr>
          <w:rFonts w:ascii="Times New Roman" w:hAnsi="Times New Roman"/>
          <w:snapToGrid w:val="0"/>
          <w:sz w:val="22"/>
          <w:szCs w:val="22"/>
        </w:rPr>
        <w:t xml:space="preserve"> a každý další i započatý den prodlení. Pokud prodlení zhotovitele </w:t>
      </w:r>
      <w:r w:rsidRPr="00AE7D01">
        <w:rPr>
          <w:rFonts w:ascii="Times New Roman" w:hAnsi="Times New Roman"/>
          <w:sz w:val="22"/>
          <w:szCs w:val="22"/>
        </w:rPr>
        <w:t xml:space="preserve">s dokončením a předáním řádně dokončeného díla </w:t>
      </w:r>
      <w:r w:rsidRPr="00AE7D01">
        <w:rPr>
          <w:rFonts w:ascii="Times New Roman" w:hAnsi="Times New Roman"/>
          <w:snapToGrid w:val="0"/>
          <w:sz w:val="22"/>
          <w:szCs w:val="22"/>
        </w:rPr>
        <w:t xml:space="preserve">přesáhne </w:t>
      </w:r>
      <w:r w:rsidR="00EE62C5">
        <w:rPr>
          <w:rFonts w:ascii="Times New Roman" w:hAnsi="Times New Roman"/>
          <w:snapToGrid w:val="0"/>
          <w:sz w:val="22"/>
          <w:szCs w:val="22"/>
        </w:rPr>
        <w:t>30</w:t>
      </w:r>
      <w:r w:rsidRPr="00AE7D01">
        <w:rPr>
          <w:rFonts w:ascii="Times New Roman" w:hAnsi="Times New Roman"/>
          <w:snapToGrid w:val="0"/>
          <w:sz w:val="22"/>
          <w:szCs w:val="22"/>
        </w:rPr>
        <w:t xml:space="preserve"> kalendářních dnů, je zhotovitel povinen zaplatit objednateli smluvní pokutu ve výši 2% z ceny díla bez DPH, a to za </w:t>
      </w:r>
      <w:r w:rsidR="00EE62C5">
        <w:rPr>
          <w:rFonts w:ascii="Times New Roman" w:hAnsi="Times New Roman"/>
          <w:snapToGrid w:val="0"/>
          <w:sz w:val="22"/>
          <w:szCs w:val="22"/>
        </w:rPr>
        <w:t>třicátý</w:t>
      </w:r>
      <w:r w:rsidRPr="00AE7D01">
        <w:rPr>
          <w:rFonts w:ascii="Times New Roman" w:hAnsi="Times New Roman"/>
          <w:snapToGrid w:val="0"/>
          <w:sz w:val="22"/>
          <w:szCs w:val="22"/>
        </w:rPr>
        <w:t xml:space="preserve"> první a každý další i započatý den prodlení.</w:t>
      </w:r>
    </w:p>
    <w:p w:rsidR="00422635" w:rsidRPr="00555047" w:rsidRDefault="00422635" w:rsidP="00422635">
      <w:pPr>
        <w:pStyle w:val="Zkladntextodsazen"/>
        <w:widowControl w:val="0"/>
        <w:numPr>
          <w:ilvl w:val="0"/>
          <w:numId w:val="26"/>
        </w:numPr>
        <w:jc w:val="both"/>
        <w:rPr>
          <w:rFonts w:ascii="Times New Roman" w:hAnsi="Times New Roman"/>
          <w:sz w:val="22"/>
          <w:szCs w:val="22"/>
        </w:rPr>
      </w:pPr>
      <w:r w:rsidRPr="00555047">
        <w:rPr>
          <w:rFonts w:ascii="Times New Roman" w:hAnsi="Times New Roman"/>
          <w:snapToGrid w:val="0"/>
          <w:sz w:val="22"/>
          <w:szCs w:val="22"/>
        </w:rPr>
        <w:t xml:space="preserve">Pokud v důsledku nesplnění povinnosti zhotovitele </w:t>
      </w:r>
      <w:r w:rsidRPr="00555047">
        <w:rPr>
          <w:rFonts w:ascii="Times New Roman" w:hAnsi="Times New Roman"/>
          <w:sz w:val="22"/>
          <w:szCs w:val="22"/>
        </w:rPr>
        <w:t>dokončit dílo a předat řádně dokončené dílo</w:t>
      </w:r>
      <w:r w:rsidRPr="00555047">
        <w:rPr>
          <w:rFonts w:ascii="Times New Roman" w:hAnsi="Times New Roman"/>
          <w:snapToGrid w:val="0"/>
          <w:sz w:val="22"/>
          <w:szCs w:val="22"/>
        </w:rPr>
        <w:t xml:space="preserve"> objednateli ve lhůtě uvedené v ust. Článku </w:t>
      </w:r>
      <w:r>
        <w:rPr>
          <w:rFonts w:ascii="Times New Roman" w:hAnsi="Times New Roman"/>
          <w:snapToGrid w:val="0"/>
          <w:sz w:val="22"/>
          <w:szCs w:val="22"/>
        </w:rPr>
        <w:t>5</w:t>
      </w:r>
      <w:r w:rsidRPr="00555047">
        <w:rPr>
          <w:rFonts w:ascii="Times New Roman" w:hAnsi="Times New Roman"/>
          <w:snapToGrid w:val="0"/>
          <w:sz w:val="22"/>
          <w:szCs w:val="22"/>
        </w:rPr>
        <w:t>. odst. 1. této smlouvy bude objednateli vyměřena jakákoliv sankce či objednateli vzniknou jiné náklady či škoda, je zhotovitel povinen ji v plné výši uhradit objednateli.</w:t>
      </w:r>
    </w:p>
    <w:p w:rsidR="00107FF1" w:rsidRPr="00AE7D01" w:rsidRDefault="00107FF1" w:rsidP="00107FF1">
      <w:pPr>
        <w:pStyle w:val="Zkladntextodsazen"/>
        <w:widowControl w:val="0"/>
        <w:numPr>
          <w:ilvl w:val="0"/>
          <w:numId w:val="26"/>
        </w:numPr>
        <w:jc w:val="both"/>
        <w:rPr>
          <w:rFonts w:ascii="Times New Roman" w:hAnsi="Times New Roman"/>
          <w:sz w:val="22"/>
          <w:szCs w:val="22"/>
        </w:rPr>
      </w:pPr>
      <w:r w:rsidRPr="00AE7D01">
        <w:rPr>
          <w:rFonts w:ascii="Times New Roman" w:hAnsi="Times New Roman"/>
          <w:sz w:val="22"/>
          <w:szCs w:val="22"/>
        </w:rPr>
        <w:t>V případě prodlení zhotovitele s </w:t>
      </w:r>
      <w:r w:rsidRPr="00AE7D01">
        <w:rPr>
          <w:rFonts w:ascii="Times New Roman" w:hAnsi="Times New Roman"/>
          <w:snapToGrid w:val="0"/>
          <w:sz w:val="22"/>
          <w:szCs w:val="22"/>
        </w:rPr>
        <w:t xml:space="preserve">vyklizením staveniště je zhotovitel povinen zaplatit objednateli smluvní pokutu ve výši </w:t>
      </w:r>
      <w:r w:rsidR="00244E0C" w:rsidRPr="00AE7D01">
        <w:rPr>
          <w:rFonts w:ascii="Times New Roman" w:hAnsi="Times New Roman"/>
          <w:snapToGrid w:val="0"/>
          <w:sz w:val="22"/>
          <w:szCs w:val="22"/>
        </w:rPr>
        <w:t>5</w:t>
      </w:r>
      <w:r w:rsidRPr="00AE7D01">
        <w:rPr>
          <w:rFonts w:ascii="Times New Roman" w:hAnsi="Times New Roman"/>
          <w:snapToGrid w:val="0"/>
          <w:sz w:val="22"/>
          <w:szCs w:val="22"/>
        </w:rPr>
        <w:t>00,-Kč za každý i započatý den prodlení.</w:t>
      </w:r>
    </w:p>
    <w:p w:rsidR="00107FF1" w:rsidRPr="00AE7D01" w:rsidRDefault="00107FF1" w:rsidP="00107FF1">
      <w:pPr>
        <w:pStyle w:val="Zkladntextodsazen"/>
        <w:widowControl w:val="0"/>
        <w:numPr>
          <w:ilvl w:val="0"/>
          <w:numId w:val="26"/>
        </w:numPr>
        <w:jc w:val="both"/>
        <w:rPr>
          <w:rFonts w:ascii="Times New Roman" w:hAnsi="Times New Roman"/>
          <w:sz w:val="22"/>
          <w:szCs w:val="22"/>
        </w:rPr>
      </w:pPr>
      <w:r w:rsidRPr="00AE7D01">
        <w:rPr>
          <w:rFonts w:ascii="Times New Roman" w:hAnsi="Times New Roman"/>
          <w:sz w:val="22"/>
          <w:szCs w:val="22"/>
        </w:rPr>
        <w:t xml:space="preserve">V případě prodlení zhotovitele s odstraněním vad a nedodělků uvedených v předávacím protokolu je zhotovitel povinen zaplatit objednateli smluvní pokutu ve výši </w:t>
      </w:r>
      <w:r w:rsidR="00EE62C5">
        <w:rPr>
          <w:rFonts w:ascii="Times New Roman" w:hAnsi="Times New Roman"/>
          <w:sz w:val="22"/>
          <w:szCs w:val="22"/>
        </w:rPr>
        <w:t>1</w:t>
      </w:r>
      <w:r w:rsidRPr="00AE7D01">
        <w:rPr>
          <w:rFonts w:ascii="Times New Roman" w:hAnsi="Times New Roman"/>
          <w:sz w:val="22"/>
          <w:szCs w:val="22"/>
        </w:rPr>
        <w:t>.000,-Kč za každou vadu nebo nedodělek a den prodlení.</w:t>
      </w:r>
    </w:p>
    <w:p w:rsidR="00107FF1" w:rsidRPr="00AE7D01" w:rsidRDefault="00107FF1" w:rsidP="00107FF1">
      <w:pPr>
        <w:pStyle w:val="Zkladntextodsazen"/>
        <w:widowControl w:val="0"/>
        <w:numPr>
          <w:ilvl w:val="0"/>
          <w:numId w:val="26"/>
        </w:numPr>
        <w:jc w:val="both"/>
        <w:rPr>
          <w:rFonts w:ascii="Times New Roman" w:hAnsi="Times New Roman"/>
          <w:sz w:val="22"/>
          <w:szCs w:val="22"/>
        </w:rPr>
      </w:pPr>
      <w:r w:rsidRPr="00AE7D01">
        <w:rPr>
          <w:rFonts w:ascii="Times New Roman" w:hAnsi="Times New Roman"/>
          <w:sz w:val="22"/>
          <w:szCs w:val="22"/>
        </w:rPr>
        <w:t>V případě prodlení zhotovitele s odstraněním vad díla v záruční době, které objednatel u zhotovitele reklamoval, je zhotovitel povinen zaplatit obje</w:t>
      </w:r>
      <w:r w:rsidR="00244E0C" w:rsidRPr="00AE7D01">
        <w:rPr>
          <w:rFonts w:ascii="Times New Roman" w:hAnsi="Times New Roman"/>
          <w:sz w:val="22"/>
          <w:szCs w:val="22"/>
        </w:rPr>
        <w:t xml:space="preserve">dnateli smluvní pokutu ve výši </w:t>
      </w:r>
      <w:r w:rsidR="00EE62C5">
        <w:rPr>
          <w:rFonts w:ascii="Times New Roman" w:hAnsi="Times New Roman"/>
          <w:sz w:val="22"/>
          <w:szCs w:val="22"/>
        </w:rPr>
        <w:t>1</w:t>
      </w:r>
      <w:r w:rsidRPr="00AE7D01">
        <w:rPr>
          <w:rFonts w:ascii="Times New Roman" w:hAnsi="Times New Roman"/>
          <w:sz w:val="22"/>
          <w:szCs w:val="22"/>
        </w:rPr>
        <w:t>.000,-Kč za každý den prodlení se zahájením odstraňování každé jednotlivé reklam</w:t>
      </w:r>
      <w:r w:rsidR="00244E0C" w:rsidRPr="00AE7D01">
        <w:rPr>
          <w:rFonts w:ascii="Times New Roman" w:hAnsi="Times New Roman"/>
          <w:sz w:val="22"/>
          <w:szCs w:val="22"/>
        </w:rPr>
        <w:t xml:space="preserve">ované vady a </w:t>
      </w:r>
      <w:r w:rsidR="00EE62C5">
        <w:rPr>
          <w:rFonts w:ascii="Times New Roman" w:hAnsi="Times New Roman"/>
          <w:sz w:val="22"/>
          <w:szCs w:val="22"/>
        </w:rPr>
        <w:t>1</w:t>
      </w:r>
      <w:r w:rsidRPr="00AE7D01">
        <w:rPr>
          <w:rFonts w:ascii="Times New Roman" w:hAnsi="Times New Roman"/>
          <w:sz w:val="22"/>
          <w:szCs w:val="22"/>
        </w:rPr>
        <w:t>.000,-Kč za každý den prodlení s odstraněním každé jednotlivé reklamované vady.</w:t>
      </w:r>
    </w:p>
    <w:p w:rsidR="00107FF1" w:rsidRPr="00AE7D01" w:rsidRDefault="00107FF1" w:rsidP="00107FF1">
      <w:pPr>
        <w:pStyle w:val="Zkladntextodsazen"/>
        <w:widowControl w:val="0"/>
        <w:numPr>
          <w:ilvl w:val="0"/>
          <w:numId w:val="26"/>
        </w:numPr>
        <w:jc w:val="both"/>
        <w:rPr>
          <w:rFonts w:ascii="Times New Roman" w:hAnsi="Times New Roman"/>
          <w:sz w:val="22"/>
          <w:szCs w:val="22"/>
        </w:rPr>
      </w:pPr>
      <w:r w:rsidRPr="00AE7D01">
        <w:rPr>
          <w:rFonts w:ascii="Times New Roman" w:hAnsi="Times New Roman"/>
          <w:sz w:val="22"/>
          <w:szCs w:val="22"/>
        </w:rPr>
        <w:t>V případě</w:t>
      </w:r>
      <w:r w:rsidRPr="00AE7D01">
        <w:rPr>
          <w:rFonts w:ascii="Times New Roman" w:hAnsi="Times New Roman"/>
          <w:snapToGrid w:val="0"/>
          <w:sz w:val="22"/>
          <w:szCs w:val="22"/>
        </w:rPr>
        <w:t xml:space="preserve">, že na stavbě pracuje (dílo, resp. část díla, provádí) </w:t>
      </w:r>
      <w:r w:rsidR="00244E0C" w:rsidRPr="00AE7D01">
        <w:rPr>
          <w:rFonts w:ascii="Times New Roman" w:hAnsi="Times New Roman"/>
          <w:snapToGrid w:val="0"/>
          <w:sz w:val="22"/>
          <w:szCs w:val="22"/>
        </w:rPr>
        <w:t>pod</w:t>
      </w:r>
      <w:r w:rsidRPr="00AE7D01">
        <w:rPr>
          <w:rFonts w:ascii="Times New Roman" w:hAnsi="Times New Roman"/>
          <w:snapToGrid w:val="0"/>
          <w:sz w:val="22"/>
          <w:szCs w:val="22"/>
        </w:rPr>
        <w:t>dodavatel, který nebyl uveden v</w:t>
      </w:r>
      <w:r w:rsidR="00EE62C5">
        <w:rPr>
          <w:rFonts w:ascii="Times New Roman" w:hAnsi="Times New Roman"/>
          <w:snapToGrid w:val="0"/>
          <w:sz w:val="22"/>
          <w:szCs w:val="22"/>
        </w:rPr>
        <w:t> nabídce zhotovitele č</w:t>
      </w:r>
      <w:r w:rsidRPr="00AE7D01">
        <w:rPr>
          <w:rFonts w:ascii="Times New Roman" w:hAnsi="Times New Roman"/>
          <w:snapToGrid w:val="0"/>
          <w:sz w:val="22"/>
          <w:szCs w:val="22"/>
        </w:rPr>
        <w:t xml:space="preserve">i s jeho působením nevyslovil souhlas objednatel, je zhotovitel povinen zaplatit objednateli smluvní pokutu ve výši 0,5% z ceny díla bez DPH za každý i započatý den, kdy na stavbě pracoval (dílo, resp. část díla, prováděl) takovýto </w:t>
      </w:r>
      <w:r w:rsidR="00244E0C" w:rsidRPr="00AE7D01">
        <w:rPr>
          <w:rFonts w:ascii="Times New Roman" w:hAnsi="Times New Roman"/>
          <w:snapToGrid w:val="0"/>
          <w:sz w:val="22"/>
          <w:szCs w:val="22"/>
        </w:rPr>
        <w:t>pod</w:t>
      </w:r>
      <w:r w:rsidRPr="00AE7D01">
        <w:rPr>
          <w:rFonts w:ascii="Times New Roman" w:hAnsi="Times New Roman"/>
          <w:snapToGrid w:val="0"/>
          <w:sz w:val="22"/>
          <w:szCs w:val="22"/>
        </w:rPr>
        <w:t>dodavatel.  Pokud v důsledku nesplnění této povinnosti zhotovitele, resp. povinnosti uvedené v ust. Článku 8. odst. 3. této smlouvy, bude objednateli vyměřena jakákoliv sankce či objednateli vzniknou jiné náklady či škoda, je zhotovitel povinen ji v plné výši uhradit objednateli.</w:t>
      </w:r>
    </w:p>
    <w:p w:rsidR="00107FF1" w:rsidRPr="00AE7D01" w:rsidRDefault="00107FF1" w:rsidP="00107FF1">
      <w:pPr>
        <w:pStyle w:val="Zkladntextodsazen"/>
        <w:widowControl w:val="0"/>
        <w:numPr>
          <w:ilvl w:val="0"/>
          <w:numId w:val="26"/>
        </w:numPr>
        <w:jc w:val="both"/>
        <w:rPr>
          <w:rFonts w:ascii="Times New Roman" w:hAnsi="Times New Roman"/>
          <w:sz w:val="22"/>
          <w:szCs w:val="22"/>
        </w:rPr>
      </w:pPr>
      <w:r w:rsidRPr="00AE7D01">
        <w:rPr>
          <w:rFonts w:ascii="Times New Roman" w:hAnsi="Times New Roman"/>
          <w:sz w:val="22"/>
          <w:szCs w:val="22"/>
        </w:rPr>
        <w:t>V případě prodlení objednatele s úhradou řádně vystaven</w:t>
      </w:r>
      <w:r w:rsidR="00422635">
        <w:rPr>
          <w:rFonts w:ascii="Times New Roman" w:hAnsi="Times New Roman"/>
          <w:sz w:val="22"/>
          <w:szCs w:val="22"/>
        </w:rPr>
        <w:t>é</w:t>
      </w:r>
      <w:r w:rsidRPr="00AE7D01">
        <w:rPr>
          <w:rFonts w:ascii="Times New Roman" w:hAnsi="Times New Roman"/>
          <w:sz w:val="22"/>
          <w:szCs w:val="22"/>
        </w:rPr>
        <w:t xml:space="preserve"> faktur</w:t>
      </w:r>
      <w:r w:rsidR="00422635">
        <w:rPr>
          <w:rFonts w:ascii="Times New Roman" w:hAnsi="Times New Roman"/>
          <w:sz w:val="22"/>
          <w:szCs w:val="22"/>
        </w:rPr>
        <w:t>y</w:t>
      </w:r>
      <w:r w:rsidRPr="00AE7D01">
        <w:rPr>
          <w:rFonts w:ascii="Times New Roman" w:hAnsi="Times New Roman"/>
          <w:sz w:val="22"/>
          <w:szCs w:val="22"/>
        </w:rPr>
        <w:t xml:space="preserve"> je objednatel povinen uhradit zhotovi</w:t>
      </w:r>
      <w:r w:rsidR="00244E0C" w:rsidRPr="00AE7D01">
        <w:rPr>
          <w:rFonts w:ascii="Times New Roman" w:hAnsi="Times New Roman"/>
          <w:sz w:val="22"/>
          <w:szCs w:val="22"/>
        </w:rPr>
        <w:t>teli úrok z prodlení ve výši 0,</w:t>
      </w:r>
      <w:r w:rsidRPr="00AE7D01">
        <w:rPr>
          <w:rFonts w:ascii="Times New Roman" w:hAnsi="Times New Roman"/>
          <w:sz w:val="22"/>
          <w:szCs w:val="22"/>
        </w:rPr>
        <w:t>5 % z dlužné (fakturované) částky za každý den prodlení.</w:t>
      </w:r>
    </w:p>
    <w:p w:rsidR="00B760D7" w:rsidRPr="00AE7D01" w:rsidRDefault="00107FF1" w:rsidP="00B760D7">
      <w:pPr>
        <w:pStyle w:val="Zkladntextodsazen"/>
        <w:numPr>
          <w:ilvl w:val="0"/>
          <w:numId w:val="26"/>
        </w:numPr>
        <w:ind w:left="357" w:hanging="357"/>
        <w:jc w:val="both"/>
        <w:rPr>
          <w:rFonts w:ascii="Times New Roman" w:hAnsi="Times New Roman"/>
          <w:sz w:val="22"/>
          <w:szCs w:val="22"/>
        </w:rPr>
      </w:pPr>
      <w:r w:rsidRPr="00AE7D01">
        <w:rPr>
          <w:rFonts w:ascii="Times New Roman" w:hAnsi="Times New Roman"/>
          <w:sz w:val="22"/>
          <w:szCs w:val="22"/>
        </w:rPr>
        <w:t>Smluvní pokuty a úrok z prodlení jsou splatné do 30ti dnů od data, kdy byla povinné straně doručena písemná výzva k zaplacení ze strany oprávněné strany, a to na účet oprávněné strany.</w:t>
      </w:r>
    </w:p>
    <w:p w:rsidR="00107FF1" w:rsidRPr="00AE7D01" w:rsidRDefault="00107FF1" w:rsidP="00B760D7">
      <w:pPr>
        <w:pStyle w:val="Zkladntextodsazen"/>
        <w:numPr>
          <w:ilvl w:val="0"/>
          <w:numId w:val="26"/>
        </w:numPr>
        <w:ind w:left="357" w:hanging="357"/>
        <w:jc w:val="both"/>
        <w:rPr>
          <w:rFonts w:ascii="Times New Roman" w:hAnsi="Times New Roman"/>
          <w:sz w:val="22"/>
          <w:szCs w:val="22"/>
        </w:rPr>
      </w:pPr>
      <w:r w:rsidRPr="00AE7D01">
        <w:rPr>
          <w:rFonts w:ascii="Times New Roman" w:hAnsi="Times New Roman"/>
          <w:sz w:val="22"/>
          <w:szCs w:val="22"/>
        </w:rPr>
        <w:t>Smluvní strany se dohodly, že závazek zaplatit smluvní pokutu nevylučuje právo na náhradu škody vzniklé z porušení povinnosti, ke kterému se smluvní pokuta vztahuje, a to ve výši, v jaké smluvní pokutu převyšuje. Pohledávka objednatele na zaplacení smluvní pokuty, náhrady nákladů vzniklých objednateli v důsledku neplnění povinnosti zhotovitele či škody, může být započítána na pohledávku zhotovitele na zaplacení ceny díla.</w:t>
      </w:r>
    </w:p>
    <w:p w:rsidR="00E57852" w:rsidRPr="00AE7D01" w:rsidRDefault="00E57852" w:rsidP="00825F78">
      <w:pPr>
        <w:pStyle w:val="Zkladntextodsazen"/>
        <w:widowControl w:val="0"/>
        <w:tabs>
          <w:tab w:val="left" w:pos="6255"/>
        </w:tabs>
        <w:spacing w:after="0"/>
        <w:ind w:left="0" w:hanging="493"/>
        <w:jc w:val="both"/>
        <w:rPr>
          <w:rFonts w:ascii="Times New Roman" w:hAnsi="Times New Roman"/>
          <w:sz w:val="22"/>
          <w:szCs w:val="22"/>
        </w:rPr>
      </w:pPr>
      <w:r w:rsidRPr="00AE7D01">
        <w:rPr>
          <w:rFonts w:ascii="Times New Roman" w:hAnsi="Times New Roman"/>
          <w:sz w:val="22"/>
          <w:szCs w:val="22"/>
        </w:rPr>
        <w:tab/>
      </w:r>
    </w:p>
    <w:p w:rsidR="00BC134B" w:rsidRPr="00AE7D01" w:rsidRDefault="00497E75" w:rsidP="00BC134B">
      <w:pPr>
        <w:pStyle w:val="Zkladntextodsazen"/>
        <w:spacing w:after="0"/>
        <w:ind w:left="0"/>
        <w:jc w:val="center"/>
        <w:rPr>
          <w:rFonts w:ascii="Times New Roman" w:hAnsi="Times New Roman"/>
          <w:b/>
          <w:sz w:val="22"/>
          <w:szCs w:val="22"/>
        </w:rPr>
      </w:pPr>
      <w:r w:rsidRPr="00AE7D01">
        <w:rPr>
          <w:rFonts w:ascii="Times New Roman" w:hAnsi="Times New Roman"/>
          <w:b/>
          <w:sz w:val="22"/>
          <w:szCs w:val="22"/>
        </w:rPr>
        <w:t xml:space="preserve">Článek </w:t>
      </w:r>
      <w:r w:rsidR="00107FF1" w:rsidRPr="00AE7D01">
        <w:rPr>
          <w:rFonts w:ascii="Times New Roman" w:hAnsi="Times New Roman"/>
          <w:b/>
          <w:sz w:val="22"/>
          <w:szCs w:val="22"/>
        </w:rPr>
        <w:t>15</w:t>
      </w:r>
      <w:r w:rsidR="00BC134B" w:rsidRPr="00AE7D01">
        <w:rPr>
          <w:rFonts w:ascii="Times New Roman" w:hAnsi="Times New Roman"/>
          <w:b/>
          <w:sz w:val="22"/>
          <w:szCs w:val="22"/>
        </w:rPr>
        <w:t>.</w:t>
      </w:r>
    </w:p>
    <w:p w:rsidR="00BC134B" w:rsidRPr="00AE7D01" w:rsidRDefault="00BC134B" w:rsidP="00825F78">
      <w:pPr>
        <w:pStyle w:val="Zkladntextodsazen"/>
        <w:ind w:left="0"/>
        <w:jc w:val="center"/>
        <w:rPr>
          <w:rFonts w:ascii="Times New Roman" w:hAnsi="Times New Roman"/>
          <w:b/>
          <w:sz w:val="22"/>
          <w:szCs w:val="22"/>
          <w:u w:val="single"/>
        </w:rPr>
      </w:pPr>
      <w:r w:rsidRPr="00AE7D01">
        <w:rPr>
          <w:rFonts w:ascii="Times New Roman" w:hAnsi="Times New Roman"/>
          <w:b/>
          <w:sz w:val="22"/>
          <w:szCs w:val="22"/>
          <w:u w:val="single"/>
        </w:rPr>
        <w:t>Autorská práva</w:t>
      </w:r>
    </w:p>
    <w:p w:rsidR="00AE7D01" w:rsidRPr="00F4611C" w:rsidRDefault="00AE7D01" w:rsidP="00AE7D01">
      <w:pPr>
        <w:pStyle w:val="Zkladntextodsazen"/>
        <w:ind w:left="0"/>
        <w:jc w:val="both"/>
        <w:rPr>
          <w:rFonts w:ascii="Times New Roman" w:hAnsi="Times New Roman"/>
          <w:sz w:val="22"/>
          <w:szCs w:val="22"/>
        </w:rPr>
      </w:pPr>
      <w:r w:rsidRPr="00B330BD">
        <w:rPr>
          <w:rFonts w:ascii="Times New Roman" w:hAnsi="Times New Roman"/>
          <w:sz w:val="22"/>
          <w:szCs w:val="22"/>
        </w:rPr>
        <w:t>V případě, že z obsahu výstupů nebo některých zpráv, dokumentace či jiných materiálů, předaných zhotovitelem objednateli v průběhu plnění díla a v souvislosti s plněním díla, vyplyne vytvoření díla zhotovitelem, poskytuje zhotovitel objednateli na dobu trvání majetkových práv autora díla výhradní, teritoriálně neomezenou a převoditelnou licenci k užívání tohoto díla všemi způsoby uvedenými v ustanovení § 12 odst. 4) zákona č. 121/2000 Sb., o právu autorském, o právech souvisejících s právem autorským a o změně některých zákonů (autorský zákon), v platném znění. Zhotovitel zároveň prohlašuje, že je plně oprávněn takovou licenci objednateli poskytnout. O</w:t>
      </w:r>
      <w:r w:rsidRPr="00F4611C">
        <w:rPr>
          <w:rFonts w:ascii="Times New Roman" w:hAnsi="Times New Roman"/>
          <w:sz w:val="22"/>
          <w:szCs w:val="22"/>
        </w:rPr>
        <w:t xml:space="preserve">bjednatel je zejména oprávněn převést tuto licenci nebo umožnit užívání díla třetím osobám dle své volby. Objednatel není povinen využít poskytnutou licenci ani z části. </w:t>
      </w:r>
    </w:p>
    <w:p w:rsidR="00BC134B" w:rsidRPr="00AE7D01" w:rsidRDefault="00BC134B" w:rsidP="00BC134B">
      <w:pPr>
        <w:pStyle w:val="Zkladntextodsazen"/>
        <w:spacing w:after="0"/>
        <w:ind w:left="0" w:hanging="491"/>
        <w:jc w:val="both"/>
        <w:rPr>
          <w:rFonts w:ascii="Times New Roman" w:hAnsi="Times New Roman"/>
          <w:sz w:val="22"/>
          <w:szCs w:val="22"/>
        </w:rPr>
      </w:pPr>
    </w:p>
    <w:p w:rsidR="00BC134B" w:rsidRPr="00AE7D01" w:rsidRDefault="00BC134B" w:rsidP="00BC134B">
      <w:pPr>
        <w:pStyle w:val="Zkladntextodsazen"/>
        <w:spacing w:after="0"/>
        <w:ind w:left="0"/>
        <w:jc w:val="center"/>
        <w:rPr>
          <w:rFonts w:ascii="Times New Roman" w:hAnsi="Times New Roman"/>
          <w:b/>
          <w:sz w:val="22"/>
          <w:szCs w:val="22"/>
        </w:rPr>
      </w:pPr>
      <w:r w:rsidRPr="00AE7D01">
        <w:rPr>
          <w:rFonts w:ascii="Times New Roman" w:hAnsi="Times New Roman"/>
          <w:b/>
          <w:sz w:val="22"/>
          <w:szCs w:val="22"/>
        </w:rPr>
        <w:t>Článek 1</w:t>
      </w:r>
      <w:r w:rsidR="00107FF1" w:rsidRPr="00AE7D01">
        <w:rPr>
          <w:rFonts w:ascii="Times New Roman" w:hAnsi="Times New Roman"/>
          <w:b/>
          <w:sz w:val="22"/>
          <w:szCs w:val="22"/>
        </w:rPr>
        <w:t>6</w:t>
      </w:r>
      <w:r w:rsidRPr="00AE7D01">
        <w:rPr>
          <w:rFonts w:ascii="Times New Roman" w:hAnsi="Times New Roman"/>
          <w:b/>
          <w:sz w:val="22"/>
          <w:szCs w:val="22"/>
        </w:rPr>
        <w:t>.</w:t>
      </w:r>
    </w:p>
    <w:p w:rsidR="00F21F60" w:rsidRPr="00AE7D01" w:rsidRDefault="00BC134B" w:rsidP="00825F78">
      <w:pPr>
        <w:pStyle w:val="Zkladntextodsazen"/>
        <w:ind w:left="0"/>
        <w:jc w:val="center"/>
        <w:rPr>
          <w:rFonts w:ascii="Times New Roman" w:hAnsi="Times New Roman"/>
          <w:sz w:val="22"/>
          <w:szCs w:val="22"/>
        </w:rPr>
      </w:pPr>
      <w:r w:rsidRPr="00AE7D01">
        <w:rPr>
          <w:rFonts w:ascii="Times New Roman" w:hAnsi="Times New Roman"/>
          <w:b/>
          <w:sz w:val="22"/>
          <w:szCs w:val="22"/>
          <w:u w:val="single"/>
        </w:rPr>
        <w:t xml:space="preserve">Oprávnění zástupci </w:t>
      </w:r>
      <w:r w:rsidR="00AE7D01">
        <w:rPr>
          <w:rFonts w:ascii="Times New Roman" w:hAnsi="Times New Roman"/>
          <w:b/>
          <w:sz w:val="22"/>
          <w:szCs w:val="22"/>
          <w:u w:val="single"/>
        </w:rPr>
        <w:t>zhotovitele</w:t>
      </w:r>
    </w:p>
    <w:p w:rsidR="00BC134B" w:rsidRPr="00AE7D01" w:rsidRDefault="00BC134B" w:rsidP="00AE7D01">
      <w:pPr>
        <w:jc w:val="both"/>
        <w:rPr>
          <w:sz w:val="22"/>
          <w:szCs w:val="22"/>
        </w:rPr>
      </w:pPr>
      <w:r w:rsidRPr="00AE7D01">
        <w:rPr>
          <w:sz w:val="22"/>
          <w:szCs w:val="22"/>
        </w:rPr>
        <w:lastRenderedPageBreak/>
        <w:t>Oprávněnými zástupci zhotovitele jsou:</w:t>
      </w:r>
    </w:p>
    <w:p w:rsidR="00BC134B" w:rsidRPr="00AE7D01" w:rsidRDefault="00BC134B" w:rsidP="00AE7D01">
      <w:pPr>
        <w:pStyle w:val="Zkladntextodsazen"/>
        <w:spacing w:after="0"/>
        <w:ind w:left="284"/>
        <w:jc w:val="both"/>
        <w:rPr>
          <w:rFonts w:ascii="Times New Roman" w:hAnsi="Times New Roman"/>
          <w:sz w:val="22"/>
          <w:szCs w:val="22"/>
        </w:rPr>
      </w:pPr>
      <w:r w:rsidRPr="00AE7D01">
        <w:rPr>
          <w:rFonts w:ascii="Times New Roman" w:hAnsi="Times New Roman"/>
          <w:sz w:val="22"/>
          <w:szCs w:val="22"/>
        </w:rPr>
        <w:t>- ve věcech smluvních: ……………………………</w:t>
      </w:r>
    </w:p>
    <w:p w:rsidR="00F21F60" w:rsidRPr="00AE7D01" w:rsidRDefault="00BC134B" w:rsidP="00AE7D01">
      <w:pPr>
        <w:pStyle w:val="Zkladntextodsazen"/>
        <w:spacing w:after="0"/>
        <w:ind w:left="284"/>
        <w:jc w:val="both"/>
        <w:rPr>
          <w:rFonts w:ascii="Times New Roman" w:hAnsi="Times New Roman"/>
          <w:sz w:val="22"/>
          <w:szCs w:val="22"/>
        </w:rPr>
      </w:pPr>
      <w:r w:rsidRPr="00AE7D01">
        <w:rPr>
          <w:rFonts w:ascii="Times New Roman" w:hAnsi="Times New Roman"/>
          <w:sz w:val="22"/>
          <w:szCs w:val="22"/>
        </w:rPr>
        <w:t xml:space="preserve">- ve věcech technických: ……………………………..    </w:t>
      </w:r>
    </w:p>
    <w:p w:rsidR="00F21F60" w:rsidRPr="00AE7D01" w:rsidRDefault="00F21F60" w:rsidP="00AE7D01">
      <w:pPr>
        <w:pStyle w:val="Zkladntextodsazen"/>
        <w:spacing w:after="0"/>
        <w:ind w:left="284"/>
        <w:jc w:val="both"/>
        <w:rPr>
          <w:rFonts w:ascii="Times New Roman" w:hAnsi="Times New Roman"/>
          <w:sz w:val="22"/>
          <w:szCs w:val="22"/>
        </w:rPr>
      </w:pPr>
      <w:r w:rsidRPr="00AE7D01">
        <w:rPr>
          <w:rFonts w:ascii="Times New Roman" w:hAnsi="Times New Roman"/>
          <w:sz w:val="22"/>
          <w:szCs w:val="22"/>
        </w:rPr>
        <w:t xml:space="preserve">- </w:t>
      </w:r>
      <w:r w:rsidR="00BC134B" w:rsidRPr="00AE7D01">
        <w:rPr>
          <w:rFonts w:ascii="Times New Roman" w:hAnsi="Times New Roman"/>
          <w:sz w:val="22"/>
          <w:szCs w:val="22"/>
        </w:rPr>
        <w:t>pracovník pověřený vedením prací na díle: ……………………</w:t>
      </w:r>
    </w:p>
    <w:p w:rsidR="00BC134B" w:rsidRPr="00AE7D01" w:rsidRDefault="00F21F60" w:rsidP="00AE7D01">
      <w:pPr>
        <w:pStyle w:val="Zkladntextodsazen"/>
        <w:ind w:left="284"/>
        <w:jc w:val="both"/>
        <w:rPr>
          <w:rFonts w:ascii="Times New Roman" w:hAnsi="Times New Roman"/>
          <w:sz w:val="22"/>
          <w:szCs w:val="22"/>
        </w:rPr>
      </w:pPr>
      <w:r w:rsidRPr="00AE7D01">
        <w:rPr>
          <w:rFonts w:ascii="Times New Roman" w:hAnsi="Times New Roman"/>
          <w:sz w:val="22"/>
          <w:szCs w:val="22"/>
        </w:rPr>
        <w:t xml:space="preserve">- </w:t>
      </w:r>
      <w:r w:rsidR="00BC134B" w:rsidRPr="00AE7D01">
        <w:rPr>
          <w:rFonts w:ascii="Times New Roman" w:hAnsi="Times New Roman"/>
          <w:sz w:val="22"/>
          <w:szCs w:val="22"/>
        </w:rPr>
        <w:t>pracovní</w:t>
      </w:r>
      <w:r w:rsidR="00244E0C" w:rsidRPr="00AE7D01">
        <w:rPr>
          <w:rFonts w:ascii="Times New Roman" w:hAnsi="Times New Roman"/>
          <w:sz w:val="22"/>
          <w:szCs w:val="22"/>
        </w:rPr>
        <w:t>k pověřený koordinací dodávek /podd</w:t>
      </w:r>
      <w:r w:rsidR="00BC134B" w:rsidRPr="00AE7D01">
        <w:rPr>
          <w:rFonts w:ascii="Times New Roman" w:hAnsi="Times New Roman"/>
          <w:sz w:val="22"/>
          <w:szCs w:val="22"/>
        </w:rPr>
        <w:t>odávek a kompletací díla: ……</w:t>
      </w:r>
      <w:r w:rsidRPr="00AE7D01">
        <w:rPr>
          <w:rFonts w:ascii="Times New Roman" w:hAnsi="Times New Roman"/>
          <w:sz w:val="22"/>
          <w:szCs w:val="22"/>
        </w:rPr>
        <w:t>………</w:t>
      </w:r>
      <w:r w:rsidR="006C2973" w:rsidRPr="00AE7D01">
        <w:rPr>
          <w:rFonts w:ascii="Times New Roman" w:hAnsi="Times New Roman"/>
          <w:sz w:val="22"/>
          <w:szCs w:val="22"/>
        </w:rPr>
        <w:t>..</w:t>
      </w:r>
      <w:r w:rsidRPr="00AE7D01">
        <w:rPr>
          <w:rFonts w:ascii="Times New Roman" w:hAnsi="Times New Roman"/>
          <w:sz w:val="22"/>
          <w:szCs w:val="22"/>
        </w:rPr>
        <w:t>……..</w:t>
      </w:r>
      <w:r w:rsidR="00BC134B" w:rsidRPr="00AE7D01">
        <w:rPr>
          <w:rFonts w:ascii="Times New Roman" w:hAnsi="Times New Roman"/>
          <w:sz w:val="22"/>
          <w:szCs w:val="22"/>
        </w:rPr>
        <w:t>.</w:t>
      </w:r>
    </w:p>
    <w:p w:rsidR="003D0C6A" w:rsidRPr="00AE7D01" w:rsidRDefault="003D0C6A" w:rsidP="0060321A">
      <w:pPr>
        <w:pStyle w:val="Cislovani3"/>
        <w:widowControl w:val="0"/>
        <w:numPr>
          <w:ilvl w:val="0"/>
          <w:numId w:val="0"/>
        </w:numPr>
        <w:tabs>
          <w:tab w:val="clear" w:pos="851"/>
          <w:tab w:val="left" w:pos="0"/>
        </w:tabs>
        <w:spacing w:before="0" w:line="240" w:lineRule="auto"/>
        <w:jc w:val="center"/>
        <w:rPr>
          <w:rFonts w:ascii="Times New Roman" w:hAnsi="Times New Roman"/>
          <w:b/>
          <w:sz w:val="22"/>
          <w:szCs w:val="22"/>
        </w:rPr>
      </w:pPr>
    </w:p>
    <w:p w:rsidR="00E57852" w:rsidRPr="00AE7D01" w:rsidRDefault="00BC134B" w:rsidP="0060321A">
      <w:pPr>
        <w:pStyle w:val="Cislovani3"/>
        <w:widowControl w:val="0"/>
        <w:numPr>
          <w:ilvl w:val="0"/>
          <w:numId w:val="0"/>
        </w:numPr>
        <w:tabs>
          <w:tab w:val="clear" w:pos="851"/>
          <w:tab w:val="left" w:pos="0"/>
        </w:tabs>
        <w:spacing w:before="0" w:line="240" w:lineRule="auto"/>
        <w:jc w:val="center"/>
        <w:rPr>
          <w:rFonts w:ascii="Times New Roman" w:hAnsi="Times New Roman"/>
          <w:b/>
          <w:sz w:val="22"/>
          <w:szCs w:val="22"/>
        </w:rPr>
      </w:pPr>
      <w:r w:rsidRPr="00AE7D01">
        <w:rPr>
          <w:rFonts w:ascii="Times New Roman" w:hAnsi="Times New Roman"/>
          <w:b/>
          <w:sz w:val="22"/>
          <w:szCs w:val="22"/>
        </w:rPr>
        <w:t xml:space="preserve">Článek </w:t>
      </w:r>
      <w:r w:rsidR="00107FF1" w:rsidRPr="00AE7D01">
        <w:rPr>
          <w:rFonts w:ascii="Times New Roman" w:hAnsi="Times New Roman"/>
          <w:b/>
          <w:sz w:val="22"/>
          <w:szCs w:val="22"/>
        </w:rPr>
        <w:t>17</w:t>
      </w:r>
      <w:r w:rsidR="00E57852" w:rsidRPr="00AE7D01">
        <w:rPr>
          <w:rFonts w:ascii="Times New Roman" w:hAnsi="Times New Roman"/>
          <w:b/>
          <w:sz w:val="22"/>
          <w:szCs w:val="22"/>
        </w:rPr>
        <w:t>.</w:t>
      </w:r>
    </w:p>
    <w:p w:rsidR="00E57852" w:rsidRPr="00AE7D01" w:rsidRDefault="00E57852" w:rsidP="00825F78">
      <w:pPr>
        <w:pStyle w:val="Zkladntextodsazen"/>
        <w:widowControl w:val="0"/>
        <w:ind w:left="0"/>
        <w:jc w:val="center"/>
        <w:rPr>
          <w:rFonts w:ascii="Times New Roman" w:hAnsi="Times New Roman"/>
          <w:b/>
          <w:sz w:val="22"/>
          <w:szCs w:val="22"/>
          <w:u w:val="single"/>
        </w:rPr>
      </w:pPr>
      <w:r w:rsidRPr="00AE7D01">
        <w:rPr>
          <w:rFonts w:ascii="Times New Roman" w:hAnsi="Times New Roman"/>
          <w:b/>
          <w:sz w:val="22"/>
          <w:szCs w:val="22"/>
          <w:u w:val="single"/>
        </w:rPr>
        <w:t>Závěrečná ustanovení</w:t>
      </w:r>
    </w:p>
    <w:p w:rsidR="00E57852" w:rsidRPr="00AE7D01" w:rsidRDefault="00E57852" w:rsidP="00281AE3">
      <w:pPr>
        <w:pStyle w:val="Zkladntextodsazen"/>
        <w:widowControl w:val="0"/>
        <w:numPr>
          <w:ilvl w:val="0"/>
          <w:numId w:val="27"/>
        </w:numPr>
        <w:ind w:left="357" w:hanging="357"/>
        <w:jc w:val="both"/>
        <w:rPr>
          <w:rFonts w:ascii="Times New Roman" w:hAnsi="Times New Roman"/>
          <w:sz w:val="22"/>
          <w:szCs w:val="22"/>
        </w:rPr>
      </w:pPr>
      <w:r w:rsidRPr="00AE7D01">
        <w:rPr>
          <w:rFonts w:ascii="Times New Roman" w:hAnsi="Times New Roman"/>
          <w:sz w:val="22"/>
          <w:szCs w:val="22"/>
        </w:rPr>
        <w:t>Veškerá textová dokumentace, kterou v rámci plnění této smlouvy předává či předkládá zhotovitel objednateli, musí být předána či předložena v českém jazyce.</w:t>
      </w:r>
    </w:p>
    <w:p w:rsidR="00E57852" w:rsidRPr="00AE7D01" w:rsidRDefault="00E57852" w:rsidP="00281AE3">
      <w:pPr>
        <w:pStyle w:val="Zkladntextodsazen"/>
        <w:widowControl w:val="0"/>
        <w:numPr>
          <w:ilvl w:val="0"/>
          <w:numId w:val="27"/>
        </w:numPr>
        <w:ind w:left="357" w:hanging="357"/>
        <w:jc w:val="both"/>
        <w:rPr>
          <w:rFonts w:ascii="Times New Roman" w:hAnsi="Times New Roman"/>
          <w:sz w:val="22"/>
          <w:szCs w:val="22"/>
        </w:rPr>
      </w:pPr>
      <w:r w:rsidRPr="00AE7D01">
        <w:rPr>
          <w:rFonts w:ascii="Times New Roman" w:hAnsi="Times New Roman"/>
          <w:sz w:val="22"/>
          <w:szCs w:val="22"/>
        </w:rPr>
        <w:t>Veškerá korespondence zhotovitele s objednatelem na základě této smlouvy bude probíhat elektronicky prostřednictvím datových schránek objednatele a zhotovitele (pokud má zhotovitel datovou schránku zřízenu) nebo poštou</w:t>
      </w:r>
      <w:r w:rsidR="001E0F22" w:rsidRPr="00AE7D01">
        <w:rPr>
          <w:rFonts w:ascii="Times New Roman" w:hAnsi="Times New Roman"/>
          <w:sz w:val="22"/>
          <w:szCs w:val="22"/>
        </w:rPr>
        <w:t xml:space="preserve"> nebo osobním předáním oproti podpisu</w:t>
      </w:r>
      <w:r w:rsidRPr="00AE7D01">
        <w:rPr>
          <w:rFonts w:ascii="Times New Roman" w:hAnsi="Times New Roman"/>
          <w:sz w:val="22"/>
          <w:szCs w:val="22"/>
        </w:rPr>
        <w:t xml:space="preserve">, přičemž </w:t>
      </w:r>
      <w:r w:rsidR="001E0F22" w:rsidRPr="00AE7D01">
        <w:rPr>
          <w:rFonts w:ascii="Times New Roman" w:hAnsi="Times New Roman"/>
          <w:sz w:val="22"/>
          <w:szCs w:val="22"/>
        </w:rPr>
        <w:t>všechny</w:t>
      </w:r>
      <w:r w:rsidRPr="00AE7D01">
        <w:rPr>
          <w:rFonts w:ascii="Times New Roman" w:hAnsi="Times New Roman"/>
          <w:sz w:val="22"/>
          <w:szCs w:val="22"/>
        </w:rPr>
        <w:t xml:space="preserve"> způsoby korespondence jsou rovnocenné. Za den doručení elektronické zásilky, pokud není prokázán jiný den doručení, se rozumí třetí den ode dne dodání zásilky do datové schránky, a to i tehdy, jestliže se adresát o jejím dodání nedozvěděl, resp. i tehdy, pokud se osoba, která má s ohledem na rozsah svého oprávnění přístup k dodanému dokumentu, do datové schránky v této lhůtě nepřihlásí. </w:t>
      </w:r>
      <w:r w:rsidR="001E0F22" w:rsidRPr="00AE7D01">
        <w:rPr>
          <w:rFonts w:ascii="Times New Roman" w:hAnsi="Times New Roman"/>
          <w:sz w:val="22"/>
          <w:szCs w:val="22"/>
        </w:rPr>
        <w:t>Poštovní</w:t>
      </w:r>
      <w:r w:rsidRPr="00AE7D01">
        <w:rPr>
          <w:rFonts w:ascii="Times New Roman" w:hAnsi="Times New Roman"/>
          <w:sz w:val="22"/>
          <w:szCs w:val="22"/>
        </w:rPr>
        <w:t xml:space="preserve"> zásilka musí být adresována, pokud nebyla sdělena písemně žádná jiná adresa, na sídlo objednatele nebo zhotovitele uvedené v úvodu této smlouvy. Za den doručení </w:t>
      </w:r>
      <w:r w:rsidR="001E0F22" w:rsidRPr="00AE7D01">
        <w:rPr>
          <w:rFonts w:ascii="Times New Roman" w:hAnsi="Times New Roman"/>
          <w:sz w:val="22"/>
          <w:szCs w:val="22"/>
        </w:rPr>
        <w:t>poštovní</w:t>
      </w:r>
      <w:r w:rsidRPr="00AE7D01">
        <w:rPr>
          <w:rFonts w:ascii="Times New Roman" w:hAnsi="Times New Roman"/>
          <w:sz w:val="22"/>
          <w:szCs w:val="22"/>
        </w:rPr>
        <w:t xml:space="preserve"> zásilky, pokud není prokázán jiný den doručení, se rozumí poslední den lhůty, ve které byla písemnost pro adresáta uložena u držitele poštovní licence, a to i tehdy, jestliže se adresát o jejím uložení nedozvěděl. </w:t>
      </w:r>
    </w:p>
    <w:p w:rsidR="00E57852" w:rsidRPr="00AE7D01" w:rsidRDefault="00E57852" w:rsidP="00281AE3">
      <w:pPr>
        <w:pStyle w:val="Normlnweb"/>
        <w:widowControl w:val="0"/>
        <w:numPr>
          <w:ilvl w:val="0"/>
          <w:numId w:val="27"/>
        </w:numPr>
        <w:spacing w:before="0" w:beforeAutospacing="0" w:after="120" w:afterAutospacing="0"/>
        <w:ind w:left="357" w:hanging="357"/>
        <w:jc w:val="both"/>
        <w:rPr>
          <w:sz w:val="22"/>
          <w:szCs w:val="22"/>
        </w:rPr>
      </w:pPr>
      <w:r w:rsidRPr="00AE7D01">
        <w:rPr>
          <w:sz w:val="22"/>
          <w:szCs w:val="22"/>
        </w:rPr>
        <w:t>Zhotovitel není oprávněn bez předchozího písemného souhlasu objednatele postoupit svá práva a povinnosti plynoucí z této smlouvy na jinou osobu.</w:t>
      </w:r>
    </w:p>
    <w:p w:rsidR="00E57852" w:rsidRPr="00AE7D01" w:rsidRDefault="00E57852" w:rsidP="00281AE3">
      <w:pPr>
        <w:pStyle w:val="Normlnweb"/>
        <w:widowControl w:val="0"/>
        <w:numPr>
          <w:ilvl w:val="0"/>
          <w:numId w:val="27"/>
        </w:numPr>
        <w:spacing w:before="0" w:beforeAutospacing="0" w:after="120" w:afterAutospacing="0"/>
        <w:ind w:left="357" w:hanging="357"/>
        <w:jc w:val="both"/>
        <w:rPr>
          <w:sz w:val="22"/>
          <w:szCs w:val="22"/>
        </w:rPr>
      </w:pPr>
      <w:r w:rsidRPr="00AE7D01">
        <w:rPr>
          <w:sz w:val="22"/>
          <w:szCs w:val="22"/>
        </w:rPr>
        <w:t>V případě, že k ukončení této smlouvy dojde před řádným a úplným splněním díla, je zhotovitel povinen bezodkladně (nejpozději do pěti pracovních dnů) předat protokolárně objednateli nedokončené dílo, včetně věcí a podkladů, které opatřil a které jsou součástí díla nebo jsou k jeho splnění nezbytné, a uhradit objednateli případnou škodu, která mu vznikne nesplněním díla dle této smlouvy. Objednatel se stává vlastníkem nedokončeného díla (jeho části) a je oprávněn je využít a použít k řádnému dokončení díla jinou osobou. Objednatel je v takovém případě povinen uhradit zhotoviteli náklady, které mu vznikly v souvislosti s plněním díla do doby ukončení smluvního vztahu, nestanoví-li tato smlouva jinak.</w:t>
      </w:r>
    </w:p>
    <w:p w:rsidR="00281AE3" w:rsidRPr="00AE7D01" w:rsidRDefault="00281AE3" w:rsidP="00281AE3">
      <w:pPr>
        <w:pStyle w:val="Normlnweb"/>
        <w:numPr>
          <w:ilvl w:val="0"/>
          <w:numId w:val="27"/>
        </w:numPr>
        <w:spacing w:before="0" w:beforeAutospacing="0" w:after="120" w:afterAutospacing="0"/>
        <w:ind w:left="357" w:hanging="357"/>
        <w:jc w:val="both"/>
        <w:rPr>
          <w:sz w:val="22"/>
          <w:szCs w:val="22"/>
        </w:rPr>
      </w:pPr>
      <w:r w:rsidRPr="00AE7D01">
        <w:rPr>
          <w:sz w:val="22"/>
          <w:szCs w:val="22"/>
        </w:rPr>
        <w:t xml:space="preserve">Smluvní strany na sebe přebírají nebezpečí změny okolností v souvislosti s právy a povinnostmi smluvních stran vzniklými na základě této smlouvy. Smluvní strany vylučují uplatnění ust. § 1765 odst. 1) a § 1766 a § 2620 </w:t>
      </w:r>
      <w:r w:rsidR="009F79F7" w:rsidRPr="00AE7D01">
        <w:rPr>
          <w:sz w:val="22"/>
          <w:szCs w:val="22"/>
        </w:rPr>
        <w:t xml:space="preserve">zákona č. 89/2012 Sb., </w:t>
      </w:r>
      <w:r w:rsidRPr="00AE7D01">
        <w:rPr>
          <w:sz w:val="22"/>
          <w:szCs w:val="22"/>
        </w:rPr>
        <w:t>občansk</w:t>
      </w:r>
      <w:r w:rsidR="009F79F7" w:rsidRPr="00AE7D01">
        <w:rPr>
          <w:sz w:val="22"/>
          <w:szCs w:val="22"/>
        </w:rPr>
        <w:t>ý</w:t>
      </w:r>
      <w:r w:rsidRPr="00AE7D01">
        <w:rPr>
          <w:sz w:val="22"/>
          <w:szCs w:val="22"/>
        </w:rPr>
        <w:t xml:space="preserve"> zákoník</w:t>
      </w:r>
      <w:r w:rsidR="009F79F7" w:rsidRPr="00AE7D01">
        <w:rPr>
          <w:sz w:val="22"/>
          <w:szCs w:val="22"/>
        </w:rPr>
        <w:t>, v platném znění,</w:t>
      </w:r>
      <w:r w:rsidRPr="00AE7D01">
        <w:rPr>
          <w:sz w:val="22"/>
          <w:szCs w:val="22"/>
        </w:rPr>
        <w:t xml:space="preserve"> na svůj smluvní poměr založený touto smlouvou.</w:t>
      </w:r>
    </w:p>
    <w:p w:rsidR="00281AE3" w:rsidRPr="00AE7D01" w:rsidRDefault="00281AE3" w:rsidP="00281AE3">
      <w:pPr>
        <w:pStyle w:val="Normlnweb"/>
        <w:numPr>
          <w:ilvl w:val="0"/>
          <w:numId w:val="27"/>
        </w:numPr>
        <w:spacing w:before="0" w:beforeAutospacing="0" w:after="120" w:afterAutospacing="0"/>
        <w:ind w:left="357" w:hanging="357"/>
        <w:jc w:val="both"/>
        <w:rPr>
          <w:sz w:val="22"/>
          <w:szCs w:val="22"/>
        </w:rPr>
      </w:pPr>
      <w:r w:rsidRPr="00AE7D01">
        <w:rPr>
          <w:sz w:val="22"/>
          <w:szCs w:val="22"/>
        </w:rP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281AE3" w:rsidRPr="00AE7D01" w:rsidRDefault="00281AE3" w:rsidP="00281AE3">
      <w:pPr>
        <w:pStyle w:val="Zkladntextodsazen"/>
        <w:numPr>
          <w:ilvl w:val="0"/>
          <w:numId w:val="27"/>
        </w:numPr>
        <w:ind w:left="357" w:hanging="357"/>
        <w:jc w:val="both"/>
        <w:rPr>
          <w:rFonts w:ascii="Times New Roman" w:hAnsi="Times New Roman"/>
          <w:sz w:val="22"/>
          <w:szCs w:val="22"/>
        </w:rPr>
      </w:pPr>
      <w:r w:rsidRPr="00AE7D01">
        <w:rPr>
          <w:rFonts w:ascii="Times New Roman" w:hAnsi="Times New Roman"/>
          <w:sz w:val="22"/>
          <w:szCs w:val="22"/>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E57852" w:rsidRPr="00AE7D01" w:rsidRDefault="00E57852" w:rsidP="00281AE3">
      <w:pPr>
        <w:pStyle w:val="Zkladntextodsazen"/>
        <w:widowControl w:val="0"/>
        <w:numPr>
          <w:ilvl w:val="0"/>
          <w:numId w:val="27"/>
        </w:numPr>
        <w:ind w:left="357" w:hanging="357"/>
        <w:jc w:val="both"/>
        <w:rPr>
          <w:rFonts w:ascii="Times New Roman" w:hAnsi="Times New Roman"/>
          <w:sz w:val="22"/>
          <w:szCs w:val="22"/>
        </w:rPr>
      </w:pPr>
      <w:r w:rsidRPr="00AE7D01">
        <w:rPr>
          <w:rFonts w:ascii="Times New Roman" w:hAnsi="Times New Roman"/>
          <w:sz w:val="22"/>
          <w:szCs w:val="22"/>
        </w:rPr>
        <w:t xml:space="preserve">Zhotovitel je dle ust. § 2 písm. e) zákona č. 320/2001 Sb., o finanční kontrole ve veřejné správě, ve znění pozdějších předpisů, osobou povinnou spolupůsobit při výkonu finanční kontroly s tím, že se nemůže dovolávat ochrany podle zvláštních právních předpisů (např. jako obchodní tajemství). </w:t>
      </w:r>
    </w:p>
    <w:p w:rsidR="00E57852" w:rsidRPr="00AE7D01" w:rsidRDefault="00E57852" w:rsidP="00281AE3">
      <w:pPr>
        <w:pStyle w:val="Zkladntextodsazen"/>
        <w:widowControl w:val="0"/>
        <w:numPr>
          <w:ilvl w:val="0"/>
          <w:numId w:val="27"/>
        </w:numPr>
        <w:ind w:left="357" w:hanging="357"/>
        <w:jc w:val="both"/>
        <w:rPr>
          <w:rFonts w:ascii="Times New Roman" w:hAnsi="Times New Roman"/>
          <w:sz w:val="22"/>
          <w:szCs w:val="22"/>
        </w:rPr>
      </w:pPr>
      <w:r w:rsidRPr="00AE7D01">
        <w:rPr>
          <w:rFonts w:ascii="Times New Roman" w:hAnsi="Times New Roman"/>
          <w:sz w:val="22"/>
          <w:szCs w:val="22"/>
        </w:rPr>
        <w:t xml:space="preserve">Zhotovitel má povinnost po dobu 10 let od skončení plnění díla dle této smlouvy uchovávat </w:t>
      </w:r>
      <w:r w:rsidRPr="00AE7D01">
        <w:rPr>
          <w:rFonts w:ascii="Times New Roman" w:hAnsi="Times New Roman"/>
          <w:sz w:val="22"/>
          <w:szCs w:val="22"/>
        </w:rPr>
        <w:lastRenderedPageBreak/>
        <w:t>doklady související s plněním díla a umožnit osobám oprávněným k výkonu kontroly projektu, z něhož je cena za dílo hrazena, provést kontrolu těchto dokladů. Lhůta počne běžet od 1. ledna následujícího kalendářního roku, ve kterém byla uhrazena zhotoviteli závěrečná platba za dílo.</w:t>
      </w:r>
    </w:p>
    <w:p w:rsidR="00422635" w:rsidRPr="00555047" w:rsidRDefault="00422635" w:rsidP="00422635">
      <w:pPr>
        <w:numPr>
          <w:ilvl w:val="0"/>
          <w:numId w:val="27"/>
        </w:numPr>
        <w:tabs>
          <w:tab w:val="left" w:pos="0"/>
        </w:tabs>
        <w:autoSpaceDE w:val="0"/>
        <w:autoSpaceDN w:val="0"/>
        <w:spacing w:after="120"/>
        <w:ind w:left="357" w:hanging="357"/>
        <w:jc w:val="both"/>
        <w:rPr>
          <w:color w:val="000000"/>
          <w:sz w:val="22"/>
          <w:szCs w:val="22"/>
        </w:rPr>
      </w:pPr>
      <w:r w:rsidRPr="00555047">
        <w:rPr>
          <w:color w:val="000000"/>
          <w:sz w:val="22"/>
          <w:szCs w:val="22"/>
        </w:rPr>
        <w:t>Každá ze smluvních stran, jako správce osobních údajů, informuje druhou smluvní stranu, že osobní údaje uvedené v této smlouvě (včetně jejích případných dodatků) a poskytnuté v souvislosti s uzavřením této smlouvy a s jejím plněním zpracovává za podmínek platných právních předpisů výhradně k realizaci smluvního vztahu vyplývajícího z této smlouvy a pro účely naplnění práv a povinností z této smlouvy, a to po dobu platnosti a účinnosti této smlouvy, po dobu nutnou k zajištění práv a povinností z ní vyplývajících a po dobu nutnou k plnění zákonné povinnosti plynoucí zejména z právních předpisů na úseku spisové služby a archivnictví. Každá ze smluvních stran zajistí, aby byl subjekt údajů, jehož osobní údaje pro účely této smlouvy a jejího plnění poskytla, o takovém poskytnutí řádně a včas informován v souladu s platnými právními předpisy.</w:t>
      </w:r>
    </w:p>
    <w:p w:rsidR="00422635" w:rsidRPr="00555047" w:rsidRDefault="00422635" w:rsidP="00422635">
      <w:pPr>
        <w:pStyle w:val="Normlnweb"/>
        <w:numPr>
          <w:ilvl w:val="0"/>
          <w:numId w:val="27"/>
        </w:numPr>
        <w:spacing w:before="0" w:beforeAutospacing="0" w:after="120" w:afterAutospacing="0"/>
        <w:jc w:val="both"/>
        <w:rPr>
          <w:sz w:val="22"/>
          <w:szCs w:val="22"/>
        </w:rPr>
      </w:pPr>
      <w:r w:rsidRPr="00555047">
        <w:rPr>
          <w:sz w:val="22"/>
          <w:szCs w:val="22"/>
        </w:rPr>
        <w:t>Smluvní strany prohlašují, vědomy si znění zákona č. 106/1999 Sb., o svobodném přístupu k informacím, v platném znění, že souhlasí s případným zpřístupněním či zveřejněním této smlouvy, jakož i všech úkonů a okolností s touto smlouvou souvisejících.</w:t>
      </w:r>
    </w:p>
    <w:p w:rsidR="00E57852" w:rsidRPr="00AE7D01" w:rsidRDefault="00E57852" w:rsidP="00281AE3">
      <w:pPr>
        <w:pStyle w:val="Zkladntextodsazen"/>
        <w:widowControl w:val="0"/>
        <w:numPr>
          <w:ilvl w:val="0"/>
          <w:numId w:val="27"/>
        </w:numPr>
        <w:ind w:left="357" w:hanging="357"/>
        <w:jc w:val="both"/>
        <w:rPr>
          <w:rFonts w:ascii="Times New Roman" w:hAnsi="Times New Roman"/>
          <w:sz w:val="22"/>
          <w:szCs w:val="22"/>
        </w:rPr>
      </w:pPr>
      <w:r w:rsidRPr="00AE7D01">
        <w:rPr>
          <w:rFonts w:ascii="Times New Roman" w:hAnsi="Times New Roman"/>
          <w:sz w:val="22"/>
          <w:szCs w:val="22"/>
        </w:rPr>
        <w:t>Tuto smlouvu lze měnit pouze písemnými dodatky podepsanými oběma smluvními stranami. Jakákoliv ústní ujednání při provádění díla, která nejsou písemně potvrzena oběma smluvními stranami, jsou právně neúčinná.</w:t>
      </w:r>
    </w:p>
    <w:p w:rsidR="00E57852" w:rsidRPr="00AE7D01" w:rsidRDefault="00E57852" w:rsidP="00281AE3">
      <w:pPr>
        <w:pStyle w:val="Zkladntextodsazen"/>
        <w:widowControl w:val="0"/>
        <w:numPr>
          <w:ilvl w:val="0"/>
          <w:numId w:val="27"/>
        </w:numPr>
        <w:ind w:left="357" w:hanging="357"/>
        <w:jc w:val="both"/>
        <w:rPr>
          <w:rFonts w:ascii="Times New Roman" w:hAnsi="Times New Roman"/>
          <w:sz w:val="22"/>
          <w:szCs w:val="22"/>
        </w:rPr>
      </w:pPr>
      <w:r w:rsidRPr="00AE7D01">
        <w:rPr>
          <w:rFonts w:ascii="Times New Roman" w:hAnsi="Times New Roman"/>
          <w:sz w:val="22"/>
          <w:szCs w:val="22"/>
        </w:rPr>
        <w:t xml:space="preserve">Práva a povinnosti touto smlouvou neupravené se řídí příslušnými ustanoveními </w:t>
      </w:r>
      <w:r w:rsidR="00281AE3" w:rsidRPr="00AE7D01">
        <w:rPr>
          <w:rFonts w:ascii="Times New Roman" w:hAnsi="Times New Roman"/>
          <w:sz w:val="22"/>
          <w:szCs w:val="22"/>
        </w:rPr>
        <w:t>občanského zákoníku</w:t>
      </w:r>
      <w:r w:rsidRPr="00AE7D01">
        <w:rPr>
          <w:rFonts w:ascii="Times New Roman" w:hAnsi="Times New Roman"/>
          <w:sz w:val="22"/>
          <w:szCs w:val="22"/>
        </w:rPr>
        <w:t>, předpisy souvisejícími a navazujícími.</w:t>
      </w:r>
    </w:p>
    <w:p w:rsidR="00E57852" w:rsidRPr="00AE7D01" w:rsidRDefault="00E57852" w:rsidP="00281AE3">
      <w:pPr>
        <w:pStyle w:val="Zkladntextodsazen"/>
        <w:widowControl w:val="0"/>
        <w:numPr>
          <w:ilvl w:val="0"/>
          <w:numId w:val="27"/>
        </w:numPr>
        <w:ind w:left="357" w:hanging="357"/>
        <w:jc w:val="both"/>
        <w:rPr>
          <w:rFonts w:ascii="Times New Roman" w:hAnsi="Times New Roman"/>
          <w:sz w:val="22"/>
          <w:szCs w:val="22"/>
        </w:rPr>
      </w:pPr>
      <w:r w:rsidRPr="00AE7D01">
        <w:rPr>
          <w:rFonts w:ascii="Times New Roman" w:hAnsi="Times New Roman"/>
          <w:sz w:val="22"/>
          <w:szCs w:val="22"/>
        </w:rPr>
        <w:t>Smluvní strany prohlašují, že v případě sporu učiní veškeré kroky k jeho smírnému řešení a že případné spory budou řešit především dohodou, v případě přetrvávajících neshod pak před soudy České republiky.</w:t>
      </w:r>
    </w:p>
    <w:p w:rsidR="00E57852" w:rsidRPr="00AE7D01" w:rsidRDefault="00E57852" w:rsidP="00281AE3">
      <w:pPr>
        <w:pStyle w:val="Zkladntextodsazen"/>
        <w:widowControl w:val="0"/>
        <w:numPr>
          <w:ilvl w:val="0"/>
          <w:numId w:val="27"/>
        </w:numPr>
        <w:ind w:left="357" w:hanging="357"/>
        <w:jc w:val="both"/>
        <w:rPr>
          <w:rFonts w:ascii="Times New Roman" w:hAnsi="Times New Roman"/>
          <w:sz w:val="22"/>
          <w:szCs w:val="22"/>
        </w:rPr>
      </w:pPr>
      <w:r w:rsidRPr="00AE7D01">
        <w:rPr>
          <w:rFonts w:ascii="Times New Roman" w:hAnsi="Times New Roman"/>
          <w:sz w:val="22"/>
          <w:szCs w:val="22"/>
        </w:rPr>
        <w:t xml:space="preserve">Tato smlouva je vyhotovena ve </w:t>
      </w:r>
      <w:r w:rsidR="00281AE3" w:rsidRPr="00AE7D01">
        <w:rPr>
          <w:rFonts w:ascii="Times New Roman" w:hAnsi="Times New Roman"/>
          <w:sz w:val="22"/>
          <w:szCs w:val="22"/>
        </w:rPr>
        <w:t>3</w:t>
      </w:r>
      <w:r w:rsidRPr="00AE7D01">
        <w:rPr>
          <w:rFonts w:ascii="Times New Roman" w:hAnsi="Times New Roman"/>
          <w:sz w:val="22"/>
          <w:szCs w:val="22"/>
        </w:rPr>
        <w:t xml:space="preserve"> stejnopisech s platností origin</w:t>
      </w:r>
      <w:r w:rsidR="00281AE3" w:rsidRPr="00AE7D01">
        <w:rPr>
          <w:rFonts w:ascii="Times New Roman" w:hAnsi="Times New Roman"/>
          <w:sz w:val="22"/>
          <w:szCs w:val="22"/>
        </w:rPr>
        <w:t>álu, z nichž objednatel obdrží 2</w:t>
      </w:r>
      <w:r w:rsidRPr="00AE7D01">
        <w:rPr>
          <w:rFonts w:ascii="Times New Roman" w:hAnsi="Times New Roman"/>
          <w:sz w:val="22"/>
          <w:szCs w:val="22"/>
        </w:rPr>
        <w:t xml:space="preserve"> stejnopisy a zhotovitel 1 stejnopis.</w:t>
      </w:r>
    </w:p>
    <w:p w:rsidR="00E57852" w:rsidRPr="00AE7D01" w:rsidRDefault="00E57852" w:rsidP="00281AE3">
      <w:pPr>
        <w:pStyle w:val="Zkladntextodsazen"/>
        <w:widowControl w:val="0"/>
        <w:numPr>
          <w:ilvl w:val="0"/>
          <w:numId w:val="27"/>
        </w:numPr>
        <w:spacing w:after="0"/>
        <w:ind w:left="357" w:hanging="357"/>
        <w:jc w:val="both"/>
        <w:rPr>
          <w:rFonts w:ascii="Times New Roman" w:hAnsi="Times New Roman"/>
          <w:sz w:val="22"/>
          <w:szCs w:val="22"/>
        </w:rPr>
      </w:pPr>
      <w:r w:rsidRPr="00AE7D01">
        <w:rPr>
          <w:rFonts w:ascii="Times New Roman" w:hAnsi="Times New Roman"/>
          <w:sz w:val="22"/>
          <w:szCs w:val="22"/>
        </w:rPr>
        <w:t>Nedílnou součástí této smlouvy je:</w:t>
      </w:r>
    </w:p>
    <w:p w:rsidR="00107FF1" w:rsidRPr="00422635" w:rsidRDefault="00E57852" w:rsidP="00422635">
      <w:pPr>
        <w:widowControl w:val="0"/>
        <w:numPr>
          <w:ilvl w:val="0"/>
          <w:numId w:val="6"/>
        </w:numPr>
        <w:ind w:left="1077" w:hanging="340"/>
        <w:jc w:val="both"/>
        <w:rPr>
          <w:sz w:val="22"/>
          <w:szCs w:val="22"/>
        </w:rPr>
      </w:pPr>
      <w:r w:rsidRPr="00AE7D01">
        <w:rPr>
          <w:sz w:val="22"/>
          <w:szCs w:val="22"/>
        </w:rPr>
        <w:t xml:space="preserve">Příloha č. 1 - </w:t>
      </w:r>
      <w:r w:rsidR="00DF5BA3" w:rsidRPr="00AE7D01">
        <w:rPr>
          <w:sz w:val="22"/>
          <w:szCs w:val="22"/>
        </w:rPr>
        <w:t>Položkový rozpočet</w:t>
      </w:r>
      <w:r w:rsidR="009F79F7" w:rsidRPr="00AE7D01">
        <w:rPr>
          <w:sz w:val="22"/>
          <w:szCs w:val="22"/>
        </w:rPr>
        <w:t xml:space="preserve"> stavby</w:t>
      </w:r>
    </w:p>
    <w:p w:rsidR="00E57852" w:rsidRPr="00AE7D01" w:rsidRDefault="00107FF1" w:rsidP="00E57852">
      <w:pPr>
        <w:widowControl w:val="0"/>
        <w:numPr>
          <w:ilvl w:val="0"/>
          <w:numId w:val="6"/>
        </w:numPr>
        <w:spacing w:after="120"/>
        <w:ind w:left="1077" w:hanging="340"/>
        <w:jc w:val="both"/>
        <w:rPr>
          <w:sz w:val="22"/>
          <w:szCs w:val="22"/>
        </w:rPr>
      </w:pPr>
      <w:r w:rsidRPr="00AE7D01">
        <w:rPr>
          <w:sz w:val="22"/>
          <w:szCs w:val="22"/>
        </w:rPr>
        <w:t xml:space="preserve">Příloha č. </w:t>
      </w:r>
      <w:r w:rsidR="00422635">
        <w:rPr>
          <w:sz w:val="22"/>
          <w:szCs w:val="22"/>
        </w:rPr>
        <w:t>2</w:t>
      </w:r>
      <w:r w:rsidRPr="00AE7D01">
        <w:rPr>
          <w:sz w:val="22"/>
          <w:szCs w:val="22"/>
        </w:rPr>
        <w:t xml:space="preserve"> </w:t>
      </w:r>
      <w:r w:rsidR="004E3F90">
        <w:rPr>
          <w:sz w:val="22"/>
          <w:szCs w:val="22"/>
        </w:rPr>
        <w:t>-</w:t>
      </w:r>
      <w:r w:rsidRPr="00AE7D01">
        <w:rPr>
          <w:sz w:val="22"/>
          <w:szCs w:val="22"/>
        </w:rPr>
        <w:t xml:space="preserve"> </w:t>
      </w:r>
      <w:r w:rsidR="004E3F90">
        <w:rPr>
          <w:sz w:val="22"/>
          <w:szCs w:val="22"/>
        </w:rPr>
        <w:t xml:space="preserve">Seznam </w:t>
      </w:r>
      <w:r w:rsidR="00422635">
        <w:rPr>
          <w:sz w:val="22"/>
          <w:szCs w:val="22"/>
        </w:rPr>
        <w:t>poddodavatel</w:t>
      </w:r>
      <w:r w:rsidR="004E3F90">
        <w:rPr>
          <w:sz w:val="22"/>
          <w:szCs w:val="22"/>
        </w:rPr>
        <w:t>ů</w:t>
      </w:r>
      <w:r w:rsidR="00422635">
        <w:rPr>
          <w:sz w:val="22"/>
          <w:szCs w:val="22"/>
        </w:rPr>
        <w:t xml:space="preserve"> (z nabídky zhotovitele)</w:t>
      </w:r>
      <w:r w:rsidR="00E57852" w:rsidRPr="00AE7D01">
        <w:rPr>
          <w:sz w:val="22"/>
          <w:szCs w:val="22"/>
        </w:rPr>
        <w:t xml:space="preserve">. </w:t>
      </w:r>
    </w:p>
    <w:p w:rsidR="00E57852" w:rsidRPr="00AE7D01" w:rsidRDefault="00E57852" w:rsidP="00B760D7">
      <w:pPr>
        <w:pStyle w:val="Zhlav"/>
        <w:widowControl w:val="0"/>
        <w:numPr>
          <w:ilvl w:val="0"/>
          <w:numId w:val="27"/>
        </w:numPr>
        <w:tabs>
          <w:tab w:val="clear" w:pos="4536"/>
          <w:tab w:val="clear" w:pos="9072"/>
        </w:tabs>
        <w:spacing w:after="120"/>
        <w:ind w:left="357" w:hanging="357"/>
        <w:jc w:val="both"/>
        <w:rPr>
          <w:sz w:val="22"/>
          <w:szCs w:val="22"/>
        </w:rPr>
      </w:pPr>
      <w:r w:rsidRPr="00AE7D01">
        <w:rPr>
          <w:sz w:val="22"/>
          <w:szCs w:val="22"/>
        </w:rPr>
        <w:t xml:space="preserve">Smluvní strany prohlašují, že </w:t>
      </w:r>
      <w:r w:rsidRPr="00AE7D01">
        <w:rPr>
          <w:iCs/>
          <w:sz w:val="22"/>
          <w:szCs w:val="22"/>
        </w:rPr>
        <w:t xml:space="preserve">tato smlouva nebyla sepsána pod nátlakem ani za nápadně nevýhodných podmínek pro některou ze smluvních stran, že právní úkony spojené s uzavřením této smlouvy učinily svobodně a vážně, že </w:t>
      </w:r>
      <w:r w:rsidRPr="00AE7D01">
        <w:rPr>
          <w:sz w:val="22"/>
          <w:szCs w:val="22"/>
        </w:rPr>
        <w:t>si smlouvu přečetly a s obsahem souhlasí a na důkaz jejich svobodné, pravé a vážné vůle připojují své podpisy.</w:t>
      </w:r>
    </w:p>
    <w:p w:rsidR="00B311A9" w:rsidRPr="00AE7D01" w:rsidRDefault="00B311A9" w:rsidP="00E57852">
      <w:pPr>
        <w:pStyle w:val="Zkladntextodsazen"/>
        <w:widowControl w:val="0"/>
        <w:ind w:left="0"/>
        <w:rPr>
          <w:rFonts w:ascii="Times New Roman" w:hAnsi="Times New Roman"/>
          <w:sz w:val="22"/>
          <w:szCs w:val="22"/>
        </w:rPr>
      </w:pPr>
    </w:p>
    <w:p w:rsidR="00E57852" w:rsidRPr="00AE7D01" w:rsidRDefault="00E57852" w:rsidP="00E57852">
      <w:pPr>
        <w:pStyle w:val="Zkladntextodsazen"/>
        <w:widowControl w:val="0"/>
        <w:ind w:left="0"/>
        <w:rPr>
          <w:rFonts w:ascii="Times New Roman" w:hAnsi="Times New Roman"/>
          <w:sz w:val="22"/>
          <w:szCs w:val="22"/>
        </w:rPr>
      </w:pPr>
      <w:r w:rsidRPr="00AE7D01">
        <w:rPr>
          <w:rFonts w:ascii="Times New Roman" w:hAnsi="Times New Roman"/>
          <w:sz w:val="22"/>
          <w:szCs w:val="22"/>
        </w:rPr>
        <w:t>V </w:t>
      </w:r>
      <w:r w:rsidR="006C2973" w:rsidRPr="00AE7D01">
        <w:rPr>
          <w:rFonts w:ascii="Times New Roman" w:hAnsi="Times New Roman"/>
          <w:sz w:val="22"/>
          <w:szCs w:val="22"/>
        </w:rPr>
        <w:t>…..……………… dne ……........…….</w:t>
      </w:r>
      <w:r w:rsidR="006C2973" w:rsidRPr="00AE7D01">
        <w:rPr>
          <w:rFonts w:ascii="Times New Roman" w:hAnsi="Times New Roman"/>
          <w:sz w:val="22"/>
          <w:szCs w:val="22"/>
        </w:rPr>
        <w:tab/>
      </w:r>
      <w:r w:rsidR="006C2973" w:rsidRPr="00AE7D01">
        <w:rPr>
          <w:rFonts w:ascii="Times New Roman" w:hAnsi="Times New Roman"/>
          <w:sz w:val="22"/>
          <w:szCs w:val="22"/>
        </w:rPr>
        <w:tab/>
      </w:r>
      <w:r w:rsidRPr="00AE7D01">
        <w:rPr>
          <w:rFonts w:ascii="Times New Roman" w:hAnsi="Times New Roman"/>
          <w:sz w:val="22"/>
          <w:szCs w:val="22"/>
        </w:rPr>
        <w:t>V </w:t>
      </w:r>
      <w:r w:rsidR="006C2973" w:rsidRPr="00AE7D01">
        <w:rPr>
          <w:rFonts w:ascii="Times New Roman" w:hAnsi="Times New Roman"/>
          <w:sz w:val="22"/>
          <w:szCs w:val="22"/>
        </w:rPr>
        <w:t xml:space="preserve">…..……………… </w:t>
      </w:r>
      <w:r w:rsidRPr="00AE7D01">
        <w:rPr>
          <w:rFonts w:ascii="Times New Roman" w:hAnsi="Times New Roman"/>
          <w:sz w:val="22"/>
          <w:szCs w:val="22"/>
        </w:rPr>
        <w:t>dne ……........…….</w:t>
      </w:r>
    </w:p>
    <w:p w:rsidR="00B311A9" w:rsidRPr="00AE7D01" w:rsidRDefault="00B311A9" w:rsidP="00E57852">
      <w:pPr>
        <w:pStyle w:val="Zkladntextodsazen"/>
        <w:widowControl w:val="0"/>
        <w:spacing w:after="0"/>
        <w:ind w:left="0"/>
        <w:rPr>
          <w:rFonts w:ascii="Times New Roman" w:hAnsi="Times New Roman"/>
          <w:sz w:val="22"/>
          <w:szCs w:val="22"/>
        </w:rPr>
      </w:pPr>
    </w:p>
    <w:p w:rsidR="00E57852" w:rsidRPr="00AE7D01" w:rsidRDefault="00E57852" w:rsidP="00422635">
      <w:pPr>
        <w:pStyle w:val="Zkladntextodsazen"/>
        <w:widowControl w:val="0"/>
        <w:spacing w:after="0"/>
        <w:ind w:left="0"/>
        <w:rPr>
          <w:rFonts w:ascii="Times New Roman" w:hAnsi="Times New Roman"/>
          <w:sz w:val="22"/>
          <w:szCs w:val="22"/>
        </w:rPr>
      </w:pPr>
      <w:r w:rsidRPr="00AE7D01">
        <w:rPr>
          <w:rFonts w:ascii="Times New Roman" w:hAnsi="Times New Roman"/>
          <w:sz w:val="22"/>
          <w:szCs w:val="22"/>
        </w:rPr>
        <w:t>Za objednatele:</w:t>
      </w:r>
      <w:r w:rsidRPr="00AE7D01">
        <w:rPr>
          <w:rFonts w:ascii="Times New Roman" w:hAnsi="Times New Roman"/>
          <w:sz w:val="22"/>
          <w:szCs w:val="22"/>
        </w:rPr>
        <w:tab/>
      </w:r>
      <w:r w:rsidRPr="00AE7D01">
        <w:rPr>
          <w:rFonts w:ascii="Times New Roman" w:hAnsi="Times New Roman"/>
          <w:sz w:val="22"/>
          <w:szCs w:val="22"/>
        </w:rPr>
        <w:tab/>
      </w:r>
      <w:r w:rsidRPr="00AE7D01">
        <w:rPr>
          <w:rFonts w:ascii="Times New Roman" w:hAnsi="Times New Roman"/>
          <w:sz w:val="22"/>
          <w:szCs w:val="22"/>
        </w:rPr>
        <w:tab/>
      </w:r>
      <w:r w:rsidRPr="00AE7D01">
        <w:rPr>
          <w:rFonts w:ascii="Times New Roman" w:hAnsi="Times New Roman"/>
          <w:sz w:val="22"/>
          <w:szCs w:val="22"/>
        </w:rPr>
        <w:tab/>
      </w:r>
      <w:r w:rsidRPr="00AE7D01">
        <w:rPr>
          <w:rFonts w:ascii="Times New Roman" w:hAnsi="Times New Roman"/>
          <w:sz w:val="22"/>
          <w:szCs w:val="22"/>
        </w:rPr>
        <w:tab/>
      </w:r>
      <w:r w:rsidRPr="00AE7D01">
        <w:rPr>
          <w:rFonts w:ascii="Times New Roman" w:hAnsi="Times New Roman"/>
          <w:sz w:val="22"/>
          <w:szCs w:val="22"/>
        </w:rPr>
        <w:tab/>
        <w:t>Za zhotovitele:</w:t>
      </w:r>
    </w:p>
    <w:p w:rsidR="00E57852" w:rsidRPr="00AE7D01" w:rsidRDefault="00E57852" w:rsidP="00422635">
      <w:pPr>
        <w:pStyle w:val="Zkladntextodsazen"/>
        <w:widowControl w:val="0"/>
        <w:spacing w:after="0"/>
        <w:ind w:left="0"/>
        <w:rPr>
          <w:rFonts w:ascii="Times New Roman" w:hAnsi="Times New Roman"/>
          <w:sz w:val="22"/>
          <w:szCs w:val="22"/>
        </w:rPr>
      </w:pPr>
    </w:p>
    <w:p w:rsidR="001633B0" w:rsidRPr="00AE7D01" w:rsidRDefault="001633B0" w:rsidP="00422635">
      <w:pPr>
        <w:pStyle w:val="Zkladntextodsazen"/>
        <w:widowControl w:val="0"/>
        <w:spacing w:after="0"/>
        <w:ind w:left="0"/>
        <w:rPr>
          <w:rFonts w:ascii="Times New Roman" w:hAnsi="Times New Roman"/>
          <w:sz w:val="22"/>
          <w:szCs w:val="22"/>
        </w:rPr>
      </w:pPr>
    </w:p>
    <w:p w:rsidR="00E57852" w:rsidRPr="00AE7D01" w:rsidRDefault="00E57852" w:rsidP="00422635">
      <w:pPr>
        <w:pStyle w:val="Zkladntextodsazen"/>
        <w:widowControl w:val="0"/>
        <w:spacing w:after="0"/>
        <w:ind w:left="0"/>
        <w:rPr>
          <w:rFonts w:ascii="Times New Roman" w:hAnsi="Times New Roman"/>
          <w:sz w:val="22"/>
          <w:szCs w:val="22"/>
        </w:rPr>
      </w:pPr>
    </w:p>
    <w:p w:rsidR="00E57852" w:rsidRPr="00AE7D01" w:rsidRDefault="00E57852" w:rsidP="00422635">
      <w:pPr>
        <w:pStyle w:val="Zkladntextodsazen"/>
        <w:widowControl w:val="0"/>
        <w:spacing w:after="0"/>
        <w:ind w:left="0"/>
        <w:rPr>
          <w:rFonts w:ascii="Times New Roman" w:hAnsi="Times New Roman"/>
          <w:sz w:val="22"/>
          <w:szCs w:val="22"/>
        </w:rPr>
      </w:pPr>
      <w:r w:rsidRPr="00AE7D01">
        <w:rPr>
          <w:rFonts w:ascii="Times New Roman" w:hAnsi="Times New Roman"/>
          <w:sz w:val="22"/>
          <w:szCs w:val="22"/>
        </w:rPr>
        <w:t>____________________________</w:t>
      </w:r>
      <w:r w:rsidRPr="00AE7D01">
        <w:rPr>
          <w:rFonts w:ascii="Times New Roman" w:hAnsi="Times New Roman"/>
          <w:sz w:val="22"/>
          <w:szCs w:val="22"/>
        </w:rPr>
        <w:tab/>
      </w:r>
      <w:r w:rsidRPr="00AE7D01">
        <w:rPr>
          <w:rFonts w:ascii="Times New Roman" w:hAnsi="Times New Roman"/>
          <w:sz w:val="22"/>
          <w:szCs w:val="22"/>
        </w:rPr>
        <w:tab/>
      </w:r>
      <w:r w:rsidRPr="00AE7D01">
        <w:rPr>
          <w:rFonts w:ascii="Times New Roman" w:hAnsi="Times New Roman"/>
          <w:sz w:val="22"/>
          <w:szCs w:val="22"/>
        </w:rPr>
        <w:tab/>
        <w:t>____________________________</w:t>
      </w:r>
    </w:p>
    <w:p w:rsidR="00E57852" w:rsidRPr="00AE7D01" w:rsidRDefault="004F54C0" w:rsidP="00422635">
      <w:pPr>
        <w:pStyle w:val="Zkladntextodsazen"/>
        <w:widowControl w:val="0"/>
        <w:spacing w:after="0"/>
        <w:ind w:left="0"/>
        <w:rPr>
          <w:rFonts w:ascii="Times New Roman" w:hAnsi="Times New Roman"/>
          <w:sz w:val="22"/>
          <w:szCs w:val="22"/>
        </w:rPr>
      </w:pPr>
      <w:r w:rsidRPr="00AE7D01">
        <w:rPr>
          <w:rFonts w:ascii="Times New Roman" w:hAnsi="Times New Roman"/>
          <w:sz w:val="22"/>
          <w:szCs w:val="22"/>
        </w:rPr>
        <w:t>Milan Zajíček</w:t>
      </w:r>
      <w:r w:rsidR="003868C0" w:rsidRPr="00AE7D01">
        <w:rPr>
          <w:rFonts w:ascii="Times New Roman" w:hAnsi="Times New Roman"/>
          <w:sz w:val="22"/>
          <w:szCs w:val="22"/>
        </w:rPr>
        <w:tab/>
      </w:r>
      <w:r w:rsidR="003868C0" w:rsidRPr="00AE7D01">
        <w:rPr>
          <w:rFonts w:ascii="Times New Roman" w:hAnsi="Times New Roman"/>
          <w:sz w:val="22"/>
          <w:szCs w:val="22"/>
        </w:rPr>
        <w:tab/>
      </w:r>
      <w:r w:rsidR="003868C0" w:rsidRPr="00AE7D01">
        <w:rPr>
          <w:rFonts w:ascii="Times New Roman" w:hAnsi="Times New Roman"/>
          <w:sz w:val="22"/>
          <w:szCs w:val="22"/>
        </w:rPr>
        <w:tab/>
      </w:r>
      <w:r w:rsidR="003868C0" w:rsidRPr="00AE7D01">
        <w:rPr>
          <w:rFonts w:ascii="Times New Roman" w:hAnsi="Times New Roman"/>
          <w:sz w:val="22"/>
          <w:szCs w:val="22"/>
        </w:rPr>
        <w:tab/>
      </w:r>
      <w:r w:rsidR="003868C0" w:rsidRPr="00AE7D01">
        <w:rPr>
          <w:rFonts w:ascii="Times New Roman" w:hAnsi="Times New Roman"/>
          <w:sz w:val="22"/>
          <w:szCs w:val="22"/>
        </w:rPr>
        <w:tab/>
      </w:r>
      <w:r w:rsidR="001E0F22" w:rsidRPr="00AE7D01">
        <w:rPr>
          <w:rFonts w:ascii="Times New Roman" w:hAnsi="Times New Roman"/>
          <w:sz w:val="22"/>
          <w:szCs w:val="22"/>
        </w:rPr>
        <w:tab/>
      </w:r>
      <w:r w:rsidR="003868C0" w:rsidRPr="00AE7D01">
        <w:rPr>
          <w:rFonts w:ascii="Times New Roman" w:hAnsi="Times New Roman"/>
          <w:sz w:val="22"/>
          <w:szCs w:val="22"/>
        </w:rPr>
        <w:t>……………………………………</w:t>
      </w:r>
    </w:p>
    <w:p w:rsidR="000836B7" w:rsidRPr="00AE7D01" w:rsidRDefault="00E57852" w:rsidP="00422635">
      <w:pPr>
        <w:pStyle w:val="Zkladntextodsazen"/>
        <w:widowControl w:val="0"/>
        <w:spacing w:after="0"/>
        <w:ind w:left="0"/>
        <w:rPr>
          <w:rFonts w:ascii="Times New Roman" w:hAnsi="Times New Roman"/>
          <w:bCs/>
          <w:sz w:val="22"/>
          <w:szCs w:val="22"/>
        </w:rPr>
      </w:pPr>
      <w:r w:rsidRPr="00AE7D01">
        <w:rPr>
          <w:rFonts w:ascii="Times New Roman" w:hAnsi="Times New Roman"/>
          <w:sz w:val="22"/>
          <w:szCs w:val="22"/>
        </w:rPr>
        <w:t xml:space="preserve">starosta obce </w:t>
      </w:r>
      <w:r w:rsidR="00A040AC" w:rsidRPr="00AE7D01">
        <w:rPr>
          <w:rFonts w:ascii="Times New Roman" w:hAnsi="Times New Roman"/>
          <w:sz w:val="22"/>
          <w:szCs w:val="22"/>
        </w:rPr>
        <w:t>Želízy</w:t>
      </w:r>
      <w:r w:rsidRPr="00AE7D01">
        <w:rPr>
          <w:rFonts w:ascii="Times New Roman" w:hAnsi="Times New Roman"/>
          <w:sz w:val="22"/>
          <w:szCs w:val="22"/>
        </w:rPr>
        <w:t xml:space="preserve">    </w:t>
      </w:r>
      <w:r w:rsidRPr="00AE7D01">
        <w:rPr>
          <w:rFonts w:ascii="Times New Roman" w:hAnsi="Times New Roman"/>
          <w:sz w:val="22"/>
          <w:szCs w:val="22"/>
        </w:rPr>
        <w:tab/>
      </w:r>
      <w:r w:rsidRPr="00AE7D01">
        <w:rPr>
          <w:rFonts w:ascii="Times New Roman" w:hAnsi="Times New Roman"/>
          <w:sz w:val="22"/>
          <w:szCs w:val="22"/>
        </w:rPr>
        <w:tab/>
      </w:r>
      <w:r w:rsidRPr="00AE7D01">
        <w:rPr>
          <w:rFonts w:ascii="Times New Roman" w:hAnsi="Times New Roman"/>
          <w:sz w:val="22"/>
          <w:szCs w:val="22"/>
        </w:rPr>
        <w:tab/>
      </w:r>
      <w:r w:rsidRPr="00AE7D01">
        <w:rPr>
          <w:rFonts w:ascii="Times New Roman" w:hAnsi="Times New Roman"/>
          <w:sz w:val="22"/>
          <w:szCs w:val="22"/>
        </w:rPr>
        <w:tab/>
      </w:r>
      <w:r w:rsidR="001E0F22" w:rsidRPr="00AE7D01">
        <w:rPr>
          <w:rFonts w:ascii="Times New Roman" w:hAnsi="Times New Roman"/>
          <w:sz w:val="22"/>
          <w:szCs w:val="22"/>
        </w:rPr>
        <w:tab/>
      </w:r>
      <w:r w:rsidRPr="00AE7D01">
        <w:rPr>
          <w:rFonts w:ascii="Times New Roman" w:hAnsi="Times New Roman"/>
          <w:sz w:val="22"/>
          <w:szCs w:val="22"/>
        </w:rPr>
        <w:t>…………………</w:t>
      </w:r>
      <w:r w:rsidR="003868C0" w:rsidRPr="00AE7D01">
        <w:rPr>
          <w:rFonts w:ascii="Times New Roman" w:hAnsi="Times New Roman"/>
          <w:sz w:val="22"/>
          <w:szCs w:val="22"/>
        </w:rPr>
        <w:t>…………………</w:t>
      </w:r>
    </w:p>
    <w:sectPr w:rsidR="000836B7" w:rsidRPr="00AE7D01" w:rsidSect="00403E18">
      <w:footerReference w:type="default" r:id="rId8"/>
      <w:headerReference w:type="first" r:id="rId9"/>
      <w:pgSz w:w="11906" w:h="16838" w:code="9"/>
      <w:pgMar w:top="1134"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0797" w:rsidRDefault="00EB0797" w:rsidP="00F5499B">
      <w:r>
        <w:separator/>
      </w:r>
    </w:p>
  </w:endnote>
  <w:endnote w:type="continuationSeparator" w:id="0">
    <w:p w:rsidR="00EB0797" w:rsidRDefault="00EB0797" w:rsidP="00F5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342698"/>
      <w:docPartObj>
        <w:docPartGallery w:val="Page Numbers (Bottom of Page)"/>
        <w:docPartUnique/>
      </w:docPartObj>
    </w:sdtPr>
    <w:sdtEndPr>
      <w:rPr>
        <w:sz w:val="16"/>
        <w:szCs w:val="16"/>
      </w:rPr>
    </w:sdtEndPr>
    <w:sdtContent>
      <w:p w:rsidR="00301221" w:rsidRPr="00301221" w:rsidRDefault="00301221">
        <w:pPr>
          <w:pStyle w:val="Zpat"/>
          <w:jc w:val="center"/>
          <w:rPr>
            <w:sz w:val="16"/>
            <w:szCs w:val="16"/>
          </w:rPr>
        </w:pPr>
        <w:r w:rsidRPr="00301221">
          <w:rPr>
            <w:sz w:val="16"/>
            <w:szCs w:val="16"/>
          </w:rPr>
          <w:fldChar w:fldCharType="begin"/>
        </w:r>
        <w:r w:rsidRPr="00301221">
          <w:rPr>
            <w:sz w:val="16"/>
            <w:szCs w:val="16"/>
          </w:rPr>
          <w:instrText>PAGE   \* MERGEFORMAT</w:instrText>
        </w:r>
        <w:r w:rsidRPr="00301221">
          <w:rPr>
            <w:sz w:val="16"/>
            <w:szCs w:val="16"/>
          </w:rPr>
          <w:fldChar w:fldCharType="separate"/>
        </w:r>
        <w:r w:rsidR="003D1390">
          <w:rPr>
            <w:noProof/>
            <w:sz w:val="16"/>
            <w:szCs w:val="16"/>
          </w:rPr>
          <w:t>14</w:t>
        </w:r>
        <w:r w:rsidRPr="00301221">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0797" w:rsidRDefault="00EB0797" w:rsidP="00F5499B">
      <w:r>
        <w:separator/>
      </w:r>
    </w:p>
  </w:footnote>
  <w:footnote w:type="continuationSeparator" w:id="0">
    <w:p w:rsidR="00EB0797" w:rsidRDefault="00EB0797" w:rsidP="00F5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40AC" w:rsidRPr="00AE7D01" w:rsidRDefault="00A040AC" w:rsidP="00A040AC">
    <w:pPr>
      <w:jc w:val="right"/>
      <w:rPr>
        <w:bCs/>
        <w:color w:val="000000" w:themeColor="text1"/>
        <w:sz w:val="18"/>
        <w:szCs w:val="18"/>
      </w:rPr>
    </w:pPr>
    <w:bookmarkStart w:id="7" w:name="_Hlk508985684"/>
    <w:bookmarkStart w:id="8" w:name="_Hlk508985685"/>
    <w:bookmarkStart w:id="9" w:name="_Hlk508985833"/>
    <w:bookmarkStart w:id="10" w:name="_Hlk508985834"/>
    <w:bookmarkStart w:id="11" w:name="_Hlk508985866"/>
    <w:bookmarkStart w:id="12" w:name="_Hlk508985867"/>
    <w:bookmarkStart w:id="13" w:name="_Hlk508986035"/>
    <w:bookmarkStart w:id="14" w:name="_Hlk508986036"/>
    <w:bookmarkStart w:id="15" w:name="_Hlk508986065"/>
    <w:bookmarkStart w:id="16" w:name="_Hlk508986066"/>
    <w:bookmarkStart w:id="17" w:name="_Hlk508986096"/>
    <w:bookmarkStart w:id="18" w:name="_Hlk508986097"/>
    <w:bookmarkStart w:id="19" w:name="_Hlk2531921"/>
    <w:bookmarkStart w:id="20" w:name="_Hlk2531922"/>
    <w:bookmarkStart w:id="21" w:name="_Hlk2532061"/>
    <w:bookmarkStart w:id="22" w:name="_Hlk2532062"/>
    <w:r w:rsidRPr="00AE7D01">
      <w:rPr>
        <w:color w:val="000000" w:themeColor="text1"/>
        <w:sz w:val="18"/>
        <w:szCs w:val="18"/>
      </w:rPr>
      <w:t xml:space="preserve">Výzva k podání nabídky a k prokázání kvalifikace, včetně zadávací dokumentace - </w:t>
    </w:r>
    <w:r w:rsidRPr="00AE7D01">
      <w:rPr>
        <w:bCs/>
        <w:color w:val="000000" w:themeColor="text1"/>
        <w:sz w:val="18"/>
        <w:szCs w:val="18"/>
      </w:rPr>
      <w:t>veřejná zakázka</w:t>
    </w:r>
  </w:p>
  <w:p w:rsidR="00A040AC" w:rsidRPr="00AE7D01" w:rsidRDefault="00A040AC" w:rsidP="00A040AC">
    <w:pPr>
      <w:tabs>
        <w:tab w:val="left" w:pos="0"/>
        <w:tab w:val="left" w:pos="993"/>
      </w:tabs>
      <w:ind w:right="-1"/>
      <w:jc w:val="right"/>
      <w:rPr>
        <w:color w:val="000000" w:themeColor="text1"/>
        <w:sz w:val="18"/>
        <w:szCs w:val="18"/>
      </w:rPr>
    </w:pPr>
    <w:r w:rsidRPr="00AE7D01">
      <w:rPr>
        <w:bCs/>
        <w:color w:val="000000" w:themeColor="text1"/>
        <w:sz w:val="18"/>
        <w:szCs w:val="18"/>
      </w:rPr>
      <w:t>„</w:t>
    </w:r>
    <w:r w:rsidR="004E3F90" w:rsidRPr="00BE790B">
      <w:rPr>
        <w:b/>
        <w:sz w:val="18"/>
        <w:szCs w:val="18"/>
        <w:lang w:eastAsia="en-US"/>
      </w:rPr>
      <w:t>Stavební úpravy sociálního zařízení základní školy Želízy</w:t>
    </w:r>
    <w:r w:rsidRPr="00AE7D01">
      <w:rPr>
        <w:color w:val="000000" w:themeColor="text1"/>
        <w:sz w:val="18"/>
        <w:szCs w:val="18"/>
      </w:rPr>
      <w:t>“</w:t>
    </w:r>
  </w:p>
  <w:p w:rsidR="00E57852" w:rsidRPr="00AE7D01" w:rsidRDefault="00A040AC" w:rsidP="00A040AC">
    <w:pPr>
      <w:tabs>
        <w:tab w:val="left" w:pos="0"/>
        <w:tab w:val="left" w:pos="993"/>
      </w:tabs>
      <w:ind w:right="-1"/>
      <w:jc w:val="right"/>
      <w:rPr>
        <w:b/>
        <w:color w:val="000000" w:themeColor="text1"/>
        <w:sz w:val="18"/>
        <w:szCs w:val="18"/>
      </w:rPr>
    </w:pPr>
    <w:r w:rsidRPr="00AE7D01">
      <w:rPr>
        <w:color w:val="000000" w:themeColor="text1"/>
        <w:sz w:val="18"/>
        <w:szCs w:val="18"/>
      </w:rPr>
      <w:t>zadavatel: obec Želízy</w:t>
    </w:r>
    <w:r w:rsidRPr="00AE7D01">
      <w:rPr>
        <w:b/>
        <w:color w:val="000000" w:themeColor="text1"/>
        <w:sz w:val="18"/>
        <w:szCs w:val="18"/>
      </w:rPr>
      <w:t xml:space="preserve">, </w:t>
    </w:r>
    <w:bookmarkEnd w:id="7"/>
    <w:bookmarkEnd w:id="8"/>
    <w:bookmarkEnd w:id="9"/>
    <w:bookmarkEnd w:id="10"/>
    <w:bookmarkEnd w:id="11"/>
    <w:bookmarkEnd w:id="12"/>
    <w:bookmarkEnd w:id="13"/>
    <w:bookmarkEnd w:id="14"/>
    <w:bookmarkEnd w:id="15"/>
    <w:bookmarkEnd w:id="16"/>
    <w:bookmarkEnd w:id="17"/>
    <w:bookmarkEnd w:id="18"/>
    <w:r w:rsidRPr="00AE7D01">
      <w:rPr>
        <w:rStyle w:val="Siln"/>
        <w:b w:val="0"/>
        <w:color w:val="000000" w:themeColor="text1"/>
        <w:sz w:val="18"/>
        <w:szCs w:val="18"/>
      </w:rPr>
      <w:t>Želízy 46, 277 21 Liběchov, IČO: 00237396</w:t>
    </w:r>
    <w:bookmarkEnd w:id="19"/>
    <w:bookmarkEnd w:id="20"/>
    <w:bookmarkEnd w:id="21"/>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641BE0"/>
    <w:multiLevelType w:val="hybridMultilevel"/>
    <w:tmpl w:val="12084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1F3C87"/>
    <w:multiLevelType w:val="hybridMultilevel"/>
    <w:tmpl w:val="5D8E7F1A"/>
    <w:lvl w:ilvl="0" w:tplc="54DABF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111"/>
        </w:tabs>
        <w:ind w:left="4111"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4" w15:restartNumberingAfterBreak="0">
    <w:nsid w:val="04F43009"/>
    <w:multiLevelType w:val="hybridMultilevel"/>
    <w:tmpl w:val="B69E62E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4FF6A36"/>
    <w:multiLevelType w:val="hybridMultilevel"/>
    <w:tmpl w:val="43E89A60"/>
    <w:lvl w:ilvl="0" w:tplc="E2D0E2DE">
      <w:start w:val="1"/>
      <w:numFmt w:val="lowerLetter"/>
      <w:lvlText w:val="%1)"/>
      <w:lvlJc w:val="left"/>
      <w:pPr>
        <w:tabs>
          <w:tab w:val="num" w:pos="1069"/>
        </w:tabs>
        <w:ind w:left="1069" w:hanging="360"/>
      </w:pPr>
      <w:rPr>
        <w:rFonts w:hint="default"/>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6" w15:restartNumberingAfterBreak="0">
    <w:nsid w:val="0A9942F1"/>
    <w:multiLevelType w:val="hybridMultilevel"/>
    <w:tmpl w:val="0458F800"/>
    <w:lvl w:ilvl="0" w:tplc="4B92B15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1C27ACA"/>
    <w:multiLevelType w:val="hybridMultilevel"/>
    <w:tmpl w:val="72CA43CA"/>
    <w:lvl w:ilvl="0" w:tplc="47CEF79A">
      <w:start w:val="167"/>
      <w:numFmt w:val="bullet"/>
      <w:lvlText w:val="-"/>
      <w:lvlJc w:val="left"/>
      <w:pPr>
        <w:ind w:left="1494" w:hanging="360"/>
      </w:pPr>
      <w:rPr>
        <w:rFonts w:ascii="Times New Roman" w:eastAsiaTheme="minorHAnsi"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14F77411"/>
    <w:multiLevelType w:val="hybridMultilevel"/>
    <w:tmpl w:val="AA6C7B68"/>
    <w:lvl w:ilvl="0" w:tplc="52BC6B66">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5021452"/>
    <w:multiLevelType w:val="hybridMultilevel"/>
    <w:tmpl w:val="81F886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790265C"/>
    <w:multiLevelType w:val="hybridMultilevel"/>
    <w:tmpl w:val="C966C1C2"/>
    <w:lvl w:ilvl="0" w:tplc="4FE21776">
      <w:start w:val="4"/>
      <w:numFmt w:val="bullet"/>
      <w:lvlText w:val="-"/>
      <w:lvlJc w:val="left"/>
      <w:pPr>
        <w:ind w:left="1280" w:hanging="360"/>
      </w:pPr>
      <w:rPr>
        <w:rFonts w:ascii="Calibri" w:eastAsia="Times New Roman" w:hAnsi="Calibri" w:cs="Arial" w:hint="default"/>
      </w:rPr>
    </w:lvl>
    <w:lvl w:ilvl="1" w:tplc="04050003">
      <w:start w:val="1"/>
      <w:numFmt w:val="bullet"/>
      <w:lvlText w:val="o"/>
      <w:lvlJc w:val="left"/>
      <w:pPr>
        <w:ind w:left="2000" w:hanging="360"/>
      </w:pPr>
      <w:rPr>
        <w:rFonts w:ascii="Courier New" w:hAnsi="Courier New" w:cs="Courier New" w:hint="default"/>
      </w:rPr>
    </w:lvl>
    <w:lvl w:ilvl="2" w:tplc="04050005">
      <w:start w:val="1"/>
      <w:numFmt w:val="bullet"/>
      <w:lvlText w:val=""/>
      <w:lvlJc w:val="left"/>
      <w:pPr>
        <w:ind w:left="2720" w:hanging="360"/>
      </w:pPr>
      <w:rPr>
        <w:rFonts w:ascii="Wingdings" w:hAnsi="Wingdings" w:hint="default"/>
      </w:rPr>
    </w:lvl>
    <w:lvl w:ilvl="3" w:tplc="04050001" w:tentative="1">
      <w:start w:val="1"/>
      <w:numFmt w:val="bullet"/>
      <w:lvlText w:val=""/>
      <w:lvlJc w:val="left"/>
      <w:pPr>
        <w:ind w:left="3440" w:hanging="360"/>
      </w:pPr>
      <w:rPr>
        <w:rFonts w:ascii="Symbol" w:hAnsi="Symbol" w:hint="default"/>
      </w:rPr>
    </w:lvl>
    <w:lvl w:ilvl="4" w:tplc="04050003" w:tentative="1">
      <w:start w:val="1"/>
      <w:numFmt w:val="bullet"/>
      <w:lvlText w:val="o"/>
      <w:lvlJc w:val="left"/>
      <w:pPr>
        <w:ind w:left="4160" w:hanging="360"/>
      </w:pPr>
      <w:rPr>
        <w:rFonts w:ascii="Courier New" w:hAnsi="Courier New" w:cs="Courier New" w:hint="default"/>
      </w:rPr>
    </w:lvl>
    <w:lvl w:ilvl="5" w:tplc="04050005" w:tentative="1">
      <w:start w:val="1"/>
      <w:numFmt w:val="bullet"/>
      <w:lvlText w:val=""/>
      <w:lvlJc w:val="left"/>
      <w:pPr>
        <w:ind w:left="4880" w:hanging="360"/>
      </w:pPr>
      <w:rPr>
        <w:rFonts w:ascii="Wingdings" w:hAnsi="Wingdings" w:hint="default"/>
      </w:rPr>
    </w:lvl>
    <w:lvl w:ilvl="6" w:tplc="04050001" w:tentative="1">
      <w:start w:val="1"/>
      <w:numFmt w:val="bullet"/>
      <w:lvlText w:val=""/>
      <w:lvlJc w:val="left"/>
      <w:pPr>
        <w:ind w:left="5600" w:hanging="360"/>
      </w:pPr>
      <w:rPr>
        <w:rFonts w:ascii="Symbol" w:hAnsi="Symbol" w:hint="default"/>
      </w:rPr>
    </w:lvl>
    <w:lvl w:ilvl="7" w:tplc="04050003" w:tentative="1">
      <w:start w:val="1"/>
      <w:numFmt w:val="bullet"/>
      <w:lvlText w:val="o"/>
      <w:lvlJc w:val="left"/>
      <w:pPr>
        <w:ind w:left="6320" w:hanging="360"/>
      </w:pPr>
      <w:rPr>
        <w:rFonts w:ascii="Courier New" w:hAnsi="Courier New" w:cs="Courier New" w:hint="default"/>
      </w:rPr>
    </w:lvl>
    <w:lvl w:ilvl="8" w:tplc="04050005" w:tentative="1">
      <w:start w:val="1"/>
      <w:numFmt w:val="bullet"/>
      <w:lvlText w:val=""/>
      <w:lvlJc w:val="left"/>
      <w:pPr>
        <w:ind w:left="7040" w:hanging="360"/>
      </w:pPr>
      <w:rPr>
        <w:rFonts w:ascii="Wingdings" w:hAnsi="Wingdings" w:hint="default"/>
      </w:rPr>
    </w:lvl>
  </w:abstractNum>
  <w:abstractNum w:abstractNumId="11" w15:restartNumberingAfterBreak="0">
    <w:nsid w:val="1A5D1FE9"/>
    <w:multiLevelType w:val="hybridMultilevel"/>
    <w:tmpl w:val="324859E8"/>
    <w:lvl w:ilvl="0" w:tplc="D9646B7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D94C3D"/>
    <w:multiLevelType w:val="multilevel"/>
    <w:tmpl w:val="0DD61FEE"/>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76"/>
        </w:tabs>
        <w:ind w:left="76" w:hanging="360"/>
      </w:pPr>
      <w:rPr>
        <w:rFonts w:cs="Arial" w:hint="default"/>
      </w:rPr>
    </w:lvl>
    <w:lvl w:ilvl="2">
      <w:start w:val="1"/>
      <w:numFmt w:val="decimal"/>
      <w:lvlText w:val="%1.%2.%3."/>
      <w:lvlJc w:val="left"/>
      <w:pPr>
        <w:tabs>
          <w:tab w:val="num" w:pos="436"/>
        </w:tabs>
        <w:ind w:left="436" w:hanging="720"/>
      </w:pPr>
      <w:rPr>
        <w:rFonts w:cs="Arial" w:hint="default"/>
      </w:rPr>
    </w:lvl>
    <w:lvl w:ilvl="3">
      <w:start w:val="1"/>
      <w:numFmt w:val="decimal"/>
      <w:lvlText w:val="%1.%2.%3.%4."/>
      <w:lvlJc w:val="left"/>
      <w:pPr>
        <w:tabs>
          <w:tab w:val="num" w:pos="436"/>
        </w:tabs>
        <w:ind w:left="436" w:hanging="720"/>
      </w:pPr>
      <w:rPr>
        <w:rFonts w:cs="Arial" w:hint="default"/>
      </w:rPr>
    </w:lvl>
    <w:lvl w:ilvl="4">
      <w:start w:val="1"/>
      <w:numFmt w:val="decimal"/>
      <w:lvlText w:val="%1.%2.%3.%4.%5."/>
      <w:lvlJc w:val="left"/>
      <w:pPr>
        <w:tabs>
          <w:tab w:val="num" w:pos="796"/>
        </w:tabs>
        <w:ind w:left="796" w:hanging="1080"/>
      </w:pPr>
      <w:rPr>
        <w:rFonts w:cs="Arial" w:hint="default"/>
      </w:rPr>
    </w:lvl>
    <w:lvl w:ilvl="5">
      <w:start w:val="1"/>
      <w:numFmt w:val="decimal"/>
      <w:lvlText w:val="%1.%2.%3.%4.%5.%6."/>
      <w:lvlJc w:val="left"/>
      <w:pPr>
        <w:tabs>
          <w:tab w:val="num" w:pos="796"/>
        </w:tabs>
        <w:ind w:left="796" w:hanging="1080"/>
      </w:pPr>
      <w:rPr>
        <w:rFonts w:cs="Arial" w:hint="default"/>
      </w:rPr>
    </w:lvl>
    <w:lvl w:ilvl="6">
      <w:start w:val="1"/>
      <w:numFmt w:val="decimal"/>
      <w:lvlText w:val="%1.%2.%3.%4.%5.%6.%7."/>
      <w:lvlJc w:val="left"/>
      <w:pPr>
        <w:tabs>
          <w:tab w:val="num" w:pos="1156"/>
        </w:tabs>
        <w:ind w:left="1156" w:hanging="1440"/>
      </w:pPr>
      <w:rPr>
        <w:rFonts w:cs="Arial" w:hint="default"/>
      </w:rPr>
    </w:lvl>
    <w:lvl w:ilvl="7">
      <w:start w:val="1"/>
      <w:numFmt w:val="decimal"/>
      <w:lvlText w:val="%1.%2.%3.%4.%5.%6.%7.%8."/>
      <w:lvlJc w:val="left"/>
      <w:pPr>
        <w:tabs>
          <w:tab w:val="num" w:pos="1156"/>
        </w:tabs>
        <w:ind w:left="1156" w:hanging="1440"/>
      </w:pPr>
      <w:rPr>
        <w:rFonts w:cs="Arial" w:hint="default"/>
      </w:rPr>
    </w:lvl>
    <w:lvl w:ilvl="8">
      <w:start w:val="1"/>
      <w:numFmt w:val="decimal"/>
      <w:lvlText w:val="%1.%2.%3.%4.%5.%6.%7.%8.%9."/>
      <w:lvlJc w:val="left"/>
      <w:pPr>
        <w:tabs>
          <w:tab w:val="num" w:pos="1516"/>
        </w:tabs>
        <w:ind w:left="1516" w:hanging="1800"/>
      </w:pPr>
      <w:rPr>
        <w:rFonts w:cs="Arial" w:hint="default"/>
      </w:rPr>
    </w:lvl>
  </w:abstractNum>
  <w:abstractNum w:abstractNumId="13" w15:restartNumberingAfterBreak="0">
    <w:nsid w:val="26E856E9"/>
    <w:multiLevelType w:val="hybridMultilevel"/>
    <w:tmpl w:val="C6A2C6B2"/>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D3BDF"/>
    <w:multiLevelType w:val="hybridMultilevel"/>
    <w:tmpl w:val="A22E4372"/>
    <w:lvl w:ilvl="0" w:tplc="EB1E5BD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293A4D68"/>
    <w:multiLevelType w:val="hybridMultilevel"/>
    <w:tmpl w:val="4CACE05E"/>
    <w:lvl w:ilvl="0" w:tplc="66F41E6A">
      <w:start w:val="1"/>
      <w:numFmt w:val="lowerLetter"/>
      <w:lvlText w:val="%1)"/>
      <w:lvlJc w:val="left"/>
      <w:pPr>
        <w:tabs>
          <w:tab w:val="num" w:pos="2124"/>
        </w:tabs>
        <w:ind w:left="2124" w:hanging="360"/>
      </w:pPr>
    </w:lvl>
    <w:lvl w:ilvl="1" w:tplc="04050019" w:tentative="1">
      <w:start w:val="1"/>
      <w:numFmt w:val="lowerLetter"/>
      <w:lvlText w:val="%2."/>
      <w:lvlJc w:val="left"/>
      <w:pPr>
        <w:tabs>
          <w:tab w:val="num" w:pos="2844"/>
        </w:tabs>
        <w:ind w:left="2844" w:hanging="360"/>
      </w:pPr>
    </w:lvl>
    <w:lvl w:ilvl="2" w:tplc="0405001B" w:tentative="1">
      <w:start w:val="1"/>
      <w:numFmt w:val="lowerRoman"/>
      <w:lvlText w:val="%3."/>
      <w:lvlJc w:val="right"/>
      <w:pPr>
        <w:tabs>
          <w:tab w:val="num" w:pos="3564"/>
        </w:tabs>
        <w:ind w:left="3564" w:hanging="180"/>
      </w:pPr>
    </w:lvl>
    <w:lvl w:ilvl="3" w:tplc="0405000F" w:tentative="1">
      <w:start w:val="1"/>
      <w:numFmt w:val="decimal"/>
      <w:lvlText w:val="%4."/>
      <w:lvlJc w:val="left"/>
      <w:pPr>
        <w:tabs>
          <w:tab w:val="num" w:pos="4284"/>
        </w:tabs>
        <w:ind w:left="4284" w:hanging="360"/>
      </w:pPr>
    </w:lvl>
    <w:lvl w:ilvl="4" w:tplc="04050019" w:tentative="1">
      <w:start w:val="1"/>
      <w:numFmt w:val="lowerLetter"/>
      <w:lvlText w:val="%5."/>
      <w:lvlJc w:val="left"/>
      <w:pPr>
        <w:tabs>
          <w:tab w:val="num" w:pos="5004"/>
        </w:tabs>
        <w:ind w:left="5004" w:hanging="360"/>
      </w:pPr>
    </w:lvl>
    <w:lvl w:ilvl="5" w:tplc="0405001B" w:tentative="1">
      <w:start w:val="1"/>
      <w:numFmt w:val="lowerRoman"/>
      <w:lvlText w:val="%6."/>
      <w:lvlJc w:val="right"/>
      <w:pPr>
        <w:tabs>
          <w:tab w:val="num" w:pos="5724"/>
        </w:tabs>
        <w:ind w:left="5724" w:hanging="180"/>
      </w:pPr>
    </w:lvl>
    <w:lvl w:ilvl="6" w:tplc="0405000F" w:tentative="1">
      <w:start w:val="1"/>
      <w:numFmt w:val="decimal"/>
      <w:lvlText w:val="%7."/>
      <w:lvlJc w:val="left"/>
      <w:pPr>
        <w:tabs>
          <w:tab w:val="num" w:pos="6444"/>
        </w:tabs>
        <w:ind w:left="6444" w:hanging="360"/>
      </w:pPr>
    </w:lvl>
    <w:lvl w:ilvl="7" w:tplc="04050019" w:tentative="1">
      <w:start w:val="1"/>
      <w:numFmt w:val="lowerLetter"/>
      <w:lvlText w:val="%8."/>
      <w:lvlJc w:val="left"/>
      <w:pPr>
        <w:tabs>
          <w:tab w:val="num" w:pos="7164"/>
        </w:tabs>
        <w:ind w:left="7164" w:hanging="360"/>
      </w:pPr>
    </w:lvl>
    <w:lvl w:ilvl="8" w:tplc="0405001B" w:tentative="1">
      <w:start w:val="1"/>
      <w:numFmt w:val="lowerRoman"/>
      <w:lvlText w:val="%9."/>
      <w:lvlJc w:val="right"/>
      <w:pPr>
        <w:tabs>
          <w:tab w:val="num" w:pos="7884"/>
        </w:tabs>
        <w:ind w:left="7884" w:hanging="180"/>
      </w:pPr>
    </w:lvl>
  </w:abstractNum>
  <w:abstractNum w:abstractNumId="16" w15:restartNumberingAfterBreak="0">
    <w:nsid w:val="2EA77267"/>
    <w:multiLevelType w:val="hybridMultilevel"/>
    <w:tmpl w:val="2D94DD10"/>
    <w:lvl w:ilvl="0" w:tplc="4FE21776">
      <w:start w:val="4"/>
      <w:numFmt w:val="bullet"/>
      <w:lvlText w:val="-"/>
      <w:lvlJc w:val="left"/>
      <w:pPr>
        <w:ind w:left="1778" w:hanging="360"/>
      </w:pPr>
      <w:rPr>
        <w:rFonts w:ascii="Calibri" w:eastAsia="Times New Roman" w:hAnsi="Calibri" w:cs="Aria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82A5F0B"/>
    <w:multiLevelType w:val="hybridMultilevel"/>
    <w:tmpl w:val="E1669AEA"/>
    <w:lvl w:ilvl="0" w:tplc="FFCCCF7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8" w15:restartNumberingAfterBreak="0">
    <w:nsid w:val="3F654646"/>
    <w:multiLevelType w:val="hybridMultilevel"/>
    <w:tmpl w:val="23CEE126"/>
    <w:lvl w:ilvl="0" w:tplc="AE4E5EE0">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9" w15:restartNumberingAfterBreak="0">
    <w:nsid w:val="40DD1C51"/>
    <w:multiLevelType w:val="hybridMultilevel"/>
    <w:tmpl w:val="2A349BC0"/>
    <w:lvl w:ilvl="0" w:tplc="92E0391E">
      <w:start w:val="1"/>
      <w:numFmt w:val="lowerLetter"/>
      <w:lvlText w:val="%1)"/>
      <w:lvlJc w:val="left"/>
      <w:pPr>
        <w:ind w:left="87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5614DD6"/>
    <w:multiLevelType w:val="hybridMultilevel"/>
    <w:tmpl w:val="C8DE9344"/>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4C0E09AD"/>
    <w:multiLevelType w:val="hybridMultilevel"/>
    <w:tmpl w:val="79C4B2FA"/>
    <w:lvl w:ilvl="0" w:tplc="F99A0AB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D836617"/>
    <w:multiLevelType w:val="hybridMultilevel"/>
    <w:tmpl w:val="93187A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DA279D2"/>
    <w:multiLevelType w:val="hybridMultilevel"/>
    <w:tmpl w:val="244CD644"/>
    <w:lvl w:ilvl="0" w:tplc="CE122F84">
      <w:numFmt w:val="bullet"/>
      <w:lvlText w:val="–"/>
      <w:lvlJc w:val="left"/>
      <w:pPr>
        <w:ind w:left="720" w:hanging="360"/>
      </w:pPr>
      <w:rPr>
        <w:rFonts w:ascii="Verdana" w:eastAsia="Times New Roman" w:hAnsi="Verdana" w:cs="Times New Roman" w:hint="default"/>
      </w:rPr>
    </w:lvl>
    <w:lvl w:ilvl="1" w:tplc="71FA19F8"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E2651B2"/>
    <w:multiLevelType w:val="hybridMultilevel"/>
    <w:tmpl w:val="FD08EA44"/>
    <w:lvl w:ilvl="0" w:tplc="BA4ED26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56A66D47"/>
    <w:multiLevelType w:val="hybridMultilevel"/>
    <w:tmpl w:val="03DC47D6"/>
    <w:lvl w:ilvl="0" w:tplc="C8142BEA">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A414967"/>
    <w:multiLevelType w:val="hybridMultilevel"/>
    <w:tmpl w:val="B76E759A"/>
    <w:lvl w:ilvl="0" w:tplc="B9EE67C6">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7" w15:restartNumberingAfterBreak="0">
    <w:nsid w:val="5A9B2878"/>
    <w:multiLevelType w:val="hybridMultilevel"/>
    <w:tmpl w:val="876A72EE"/>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29A7BAB"/>
    <w:multiLevelType w:val="hybridMultilevel"/>
    <w:tmpl w:val="E266DD5C"/>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3D47A8C"/>
    <w:multiLevelType w:val="hybridMultilevel"/>
    <w:tmpl w:val="F81CF3D4"/>
    <w:lvl w:ilvl="0" w:tplc="03BA3462">
      <w:numFmt w:val="bullet"/>
      <w:lvlText w:val="-"/>
      <w:lvlJc w:val="left"/>
      <w:pPr>
        <w:ind w:left="720" w:hanging="360"/>
      </w:pPr>
      <w:rPr>
        <w:rFonts w:ascii="Times New Roman" w:eastAsia="Times New Roman" w:hAnsi="Times New Roman" w:cs="Times New Roman" w:hint="default"/>
      </w:rPr>
    </w:lvl>
    <w:lvl w:ilvl="1" w:tplc="04050001">
      <w:start w:val="1"/>
      <w:numFmt w:val="bullet"/>
      <w:lvlText w:val=""/>
      <w:lvlJc w:val="left"/>
      <w:pPr>
        <w:ind w:left="1440" w:hanging="360"/>
      </w:pPr>
      <w:rPr>
        <w:rFonts w:ascii="Symbol" w:hAnsi="Symbol" w:hint="default"/>
      </w:rPr>
    </w:lvl>
    <w:lvl w:ilvl="2" w:tplc="911C7398">
      <w:start w:val="1"/>
      <w:numFmt w:val="upperLetter"/>
      <w:lvlText w:val="%3."/>
      <w:lvlJc w:val="left"/>
      <w:pPr>
        <w:ind w:left="2160" w:hanging="360"/>
      </w:pPr>
      <w:rPr>
        <w:rFonts w:ascii="Times New Roman" w:eastAsia="Times New Roman" w:hAnsi="Times New Roman" w:cs="Times New Roman"/>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90023F52">
      <w:start w:val="1"/>
      <w:numFmt w:val="lowerLetter"/>
      <w:lvlText w:val="%6)"/>
      <w:lvlJc w:val="left"/>
      <w:pPr>
        <w:ind w:left="4320" w:hanging="360"/>
      </w:pPr>
      <w:rPr>
        <w:rFont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5A54916"/>
    <w:multiLevelType w:val="hybridMultilevel"/>
    <w:tmpl w:val="D4FE9D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8A6643A"/>
    <w:multiLevelType w:val="hybridMultilevel"/>
    <w:tmpl w:val="C068E8CC"/>
    <w:lvl w:ilvl="0" w:tplc="8BAA822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91E7C7B"/>
    <w:multiLevelType w:val="hybridMultilevel"/>
    <w:tmpl w:val="8C0C3986"/>
    <w:lvl w:ilvl="0" w:tplc="FF7CBB6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B8B7E3A"/>
    <w:multiLevelType w:val="multilevel"/>
    <w:tmpl w:val="C2141C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C5C5C8D"/>
    <w:multiLevelType w:val="hybridMultilevel"/>
    <w:tmpl w:val="B25E549A"/>
    <w:lvl w:ilvl="0" w:tplc="5002E330">
      <w:start w:val="1"/>
      <w:numFmt w:val="bullet"/>
      <w:lvlText w:val=""/>
      <w:lvlJc w:val="left"/>
      <w:pPr>
        <w:ind w:left="1211" w:hanging="360"/>
      </w:pPr>
      <w:rPr>
        <w:rFonts w:ascii="Symbol" w:hAnsi="Symbol" w:hint="default"/>
        <w:sz w:val="16"/>
      </w:rPr>
    </w:lvl>
    <w:lvl w:ilvl="1" w:tplc="04050019">
      <w:start w:val="1"/>
      <w:numFmt w:val="bullet"/>
      <w:lvlText w:val="o"/>
      <w:lvlJc w:val="left"/>
      <w:pPr>
        <w:ind w:left="1931" w:hanging="360"/>
      </w:pPr>
      <w:rPr>
        <w:rFonts w:ascii="Courier New" w:hAnsi="Courier New" w:cs="Courier New" w:hint="default"/>
      </w:rPr>
    </w:lvl>
    <w:lvl w:ilvl="2" w:tplc="0405001B">
      <w:start w:val="1"/>
      <w:numFmt w:val="bullet"/>
      <w:lvlText w:val=""/>
      <w:lvlJc w:val="left"/>
      <w:pPr>
        <w:ind w:left="2651" w:hanging="360"/>
      </w:pPr>
      <w:rPr>
        <w:rFonts w:ascii="Wingdings" w:hAnsi="Wingdings" w:hint="default"/>
      </w:rPr>
    </w:lvl>
    <w:lvl w:ilvl="3" w:tplc="0405000F" w:tentative="1">
      <w:start w:val="1"/>
      <w:numFmt w:val="bullet"/>
      <w:lvlText w:val=""/>
      <w:lvlJc w:val="left"/>
      <w:pPr>
        <w:ind w:left="3371" w:hanging="360"/>
      </w:pPr>
      <w:rPr>
        <w:rFonts w:ascii="Symbol" w:hAnsi="Symbol" w:hint="default"/>
      </w:rPr>
    </w:lvl>
    <w:lvl w:ilvl="4" w:tplc="04050019" w:tentative="1">
      <w:start w:val="1"/>
      <w:numFmt w:val="bullet"/>
      <w:lvlText w:val="o"/>
      <w:lvlJc w:val="left"/>
      <w:pPr>
        <w:ind w:left="4091" w:hanging="360"/>
      </w:pPr>
      <w:rPr>
        <w:rFonts w:ascii="Courier New" w:hAnsi="Courier New" w:cs="Courier New" w:hint="default"/>
      </w:rPr>
    </w:lvl>
    <w:lvl w:ilvl="5" w:tplc="0405001B" w:tentative="1">
      <w:start w:val="1"/>
      <w:numFmt w:val="bullet"/>
      <w:lvlText w:val=""/>
      <w:lvlJc w:val="left"/>
      <w:pPr>
        <w:ind w:left="4811" w:hanging="360"/>
      </w:pPr>
      <w:rPr>
        <w:rFonts w:ascii="Wingdings" w:hAnsi="Wingdings" w:hint="default"/>
      </w:rPr>
    </w:lvl>
    <w:lvl w:ilvl="6" w:tplc="0405000F" w:tentative="1">
      <w:start w:val="1"/>
      <w:numFmt w:val="bullet"/>
      <w:lvlText w:val=""/>
      <w:lvlJc w:val="left"/>
      <w:pPr>
        <w:ind w:left="5531" w:hanging="360"/>
      </w:pPr>
      <w:rPr>
        <w:rFonts w:ascii="Symbol" w:hAnsi="Symbol" w:hint="default"/>
      </w:rPr>
    </w:lvl>
    <w:lvl w:ilvl="7" w:tplc="04050019" w:tentative="1">
      <w:start w:val="1"/>
      <w:numFmt w:val="bullet"/>
      <w:lvlText w:val="o"/>
      <w:lvlJc w:val="left"/>
      <w:pPr>
        <w:ind w:left="6251" w:hanging="360"/>
      </w:pPr>
      <w:rPr>
        <w:rFonts w:ascii="Courier New" w:hAnsi="Courier New" w:cs="Courier New" w:hint="default"/>
      </w:rPr>
    </w:lvl>
    <w:lvl w:ilvl="8" w:tplc="0405001B" w:tentative="1">
      <w:start w:val="1"/>
      <w:numFmt w:val="bullet"/>
      <w:lvlText w:val=""/>
      <w:lvlJc w:val="left"/>
      <w:pPr>
        <w:ind w:left="6971" w:hanging="360"/>
      </w:pPr>
      <w:rPr>
        <w:rFonts w:ascii="Wingdings" w:hAnsi="Wingdings" w:hint="default"/>
      </w:rPr>
    </w:lvl>
  </w:abstractNum>
  <w:abstractNum w:abstractNumId="35" w15:restartNumberingAfterBreak="0">
    <w:nsid w:val="6CD62D74"/>
    <w:multiLevelType w:val="hybridMultilevel"/>
    <w:tmpl w:val="116CB0A6"/>
    <w:lvl w:ilvl="0" w:tplc="3732D80A">
      <w:start w:val="1"/>
      <w:numFmt w:val="bullet"/>
      <w:lvlText w:val=""/>
      <w:lvlJc w:val="left"/>
      <w:pPr>
        <w:tabs>
          <w:tab w:val="num" w:pos="964"/>
        </w:tabs>
        <w:ind w:left="96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645D0A"/>
    <w:multiLevelType w:val="hybridMultilevel"/>
    <w:tmpl w:val="0666CB20"/>
    <w:lvl w:ilvl="0" w:tplc="22E02CB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E04951"/>
    <w:multiLevelType w:val="multilevel"/>
    <w:tmpl w:val="0C464B20"/>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0390172"/>
    <w:multiLevelType w:val="hybridMultilevel"/>
    <w:tmpl w:val="209A30EC"/>
    <w:lvl w:ilvl="0" w:tplc="DF7ADCA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36B2A6F"/>
    <w:multiLevelType w:val="hybridMultilevel"/>
    <w:tmpl w:val="485A0120"/>
    <w:lvl w:ilvl="0" w:tplc="7C344E7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4385C41"/>
    <w:multiLevelType w:val="hybridMultilevel"/>
    <w:tmpl w:val="E9FE6FBE"/>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1" w15:restartNumberingAfterBreak="0">
    <w:nsid w:val="751F7AEF"/>
    <w:multiLevelType w:val="hybridMultilevel"/>
    <w:tmpl w:val="F0EC0C62"/>
    <w:lvl w:ilvl="0" w:tplc="04050001">
      <w:start w:val="1"/>
      <w:numFmt w:val="bullet"/>
      <w:lvlText w:val=""/>
      <w:lvlJc w:val="left"/>
      <w:pPr>
        <w:tabs>
          <w:tab w:val="num" w:pos="1105"/>
        </w:tabs>
        <w:ind w:left="1105" w:hanging="397"/>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2" w15:restartNumberingAfterBreak="0">
    <w:nsid w:val="768054E1"/>
    <w:multiLevelType w:val="hybridMultilevel"/>
    <w:tmpl w:val="4FE69C42"/>
    <w:lvl w:ilvl="0" w:tplc="8228B40A">
      <w:numFmt w:val="bullet"/>
      <w:lvlText w:val="-"/>
      <w:lvlJc w:val="left"/>
      <w:pPr>
        <w:ind w:left="927" w:hanging="360"/>
      </w:pPr>
      <w:rPr>
        <w:rFonts w:ascii="Times New Roman" w:eastAsia="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3" w15:restartNumberingAfterBreak="0">
    <w:nsid w:val="78925513"/>
    <w:multiLevelType w:val="hybridMultilevel"/>
    <w:tmpl w:val="12A0E832"/>
    <w:name w:val="WW8Num32"/>
    <w:lvl w:ilvl="0" w:tplc="4942FCBA">
      <w:start w:val="1"/>
      <w:numFmt w:val="bullet"/>
      <w:lvlText w:val=""/>
      <w:lvlJc w:val="left"/>
      <w:pPr>
        <w:tabs>
          <w:tab w:val="num" w:pos="929"/>
        </w:tabs>
        <w:ind w:left="929" w:hanging="220"/>
      </w:pPr>
      <w:rPr>
        <w:rFonts w:ascii="Wingdings" w:hAnsi="Wingdings" w:hint="default"/>
      </w:rPr>
    </w:lvl>
    <w:lvl w:ilvl="1" w:tplc="04050003" w:tentative="1">
      <w:start w:val="1"/>
      <w:numFmt w:val="bullet"/>
      <w:lvlText w:val="o"/>
      <w:lvlJc w:val="left"/>
      <w:pPr>
        <w:ind w:left="2029" w:hanging="360"/>
      </w:pPr>
      <w:rPr>
        <w:rFonts w:ascii="Courier New" w:hAnsi="Courier New" w:cs="Courier New" w:hint="default"/>
      </w:rPr>
    </w:lvl>
    <w:lvl w:ilvl="2" w:tplc="04050005" w:tentative="1">
      <w:start w:val="1"/>
      <w:numFmt w:val="bullet"/>
      <w:lvlText w:val=""/>
      <w:lvlJc w:val="left"/>
      <w:pPr>
        <w:ind w:left="2749" w:hanging="360"/>
      </w:pPr>
      <w:rPr>
        <w:rFonts w:ascii="Wingdings" w:hAnsi="Wingdings" w:hint="default"/>
      </w:rPr>
    </w:lvl>
    <w:lvl w:ilvl="3" w:tplc="04050001" w:tentative="1">
      <w:start w:val="1"/>
      <w:numFmt w:val="bullet"/>
      <w:lvlText w:val=""/>
      <w:lvlJc w:val="left"/>
      <w:pPr>
        <w:ind w:left="3469" w:hanging="360"/>
      </w:pPr>
      <w:rPr>
        <w:rFonts w:ascii="Symbol" w:hAnsi="Symbol" w:hint="default"/>
      </w:rPr>
    </w:lvl>
    <w:lvl w:ilvl="4" w:tplc="04050003" w:tentative="1">
      <w:start w:val="1"/>
      <w:numFmt w:val="bullet"/>
      <w:lvlText w:val="o"/>
      <w:lvlJc w:val="left"/>
      <w:pPr>
        <w:ind w:left="4189" w:hanging="360"/>
      </w:pPr>
      <w:rPr>
        <w:rFonts w:ascii="Courier New" w:hAnsi="Courier New" w:cs="Courier New" w:hint="default"/>
      </w:rPr>
    </w:lvl>
    <w:lvl w:ilvl="5" w:tplc="04050005" w:tentative="1">
      <w:start w:val="1"/>
      <w:numFmt w:val="bullet"/>
      <w:lvlText w:val=""/>
      <w:lvlJc w:val="left"/>
      <w:pPr>
        <w:ind w:left="4909" w:hanging="360"/>
      </w:pPr>
      <w:rPr>
        <w:rFonts w:ascii="Wingdings" w:hAnsi="Wingdings" w:hint="default"/>
      </w:rPr>
    </w:lvl>
    <w:lvl w:ilvl="6" w:tplc="04050001" w:tentative="1">
      <w:start w:val="1"/>
      <w:numFmt w:val="bullet"/>
      <w:lvlText w:val=""/>
      <w:lvlJc w:val="left"/>
      <w:pPr>
        <w:ind w:left="5629" w:hanging="360"/>
      </w:pPr>
      <w:rPr>
        <w:rFonts w:ascii="Symbol" w:hAnsi="Symbol" w:hint="default"/>
      </w:rPr>
    </w:lvl>
    <w:lvl w:ilvl="7" w:tplc="04050003" w:tentative="1">
      <w:start w:val="1"/>
      <w:numFmt w:val="bullet"/>
      <w:lvlText w:val="o"/>
      <w:lvlJc w:val="left"/>
      <w:pPr>
        <w:ind w:left="6349" w:hanging="360"/>
      </w:pPr>
      <w:rPr>
        <w:rFonts w:ascii="Courier New" w:hAnsi="Courier New" w:cs="Courier New" w:hint="default"/>
      </w:rPr>
    </w:lvl>
    <w:lvl w:ilvl="8" w:tplc="04050005" w:tentative="1">
      <w:start w:val="1"/>
      <w:numFmt w:val="bullet"/>
      <w:lvlText w:val=""/>
      <w:lvlJc w:val="left"/>
      <w:pPr>
        <w:ind w:left="7069" w:hanging="360"/>
      </w:pPr>
      <w:rPr>
        <w:rFonts w:ascii="Wingdings" w:hAnsi="Wingdings" w:hint="default"/>
      </w:rPr>
    </w:lvl>
  </w:abstractNum>
  <w:abstractNum w:abstractNumId="44" w15:restartNumberingAfterBreak="0">
    <w:nsid w:val="7B0F43B3"/>
    <w:multiLevelType w:val="multilevel"/>
    <w:tmpl w:val="B6EE4B68"/>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45" w15:restartNumberingAfterBreak="0">
    <w:nsid w:val="7D3E19DE"/>
    <w:multiLevelType w:val="hybridMultilevel"/>
    <w:tmpl w:val="0D107408"/>
    <w:lvl w:ilvl="0" w:tplc="D0445728">
      <w:start w:val="1"/>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15:restartNumberingAfterBreak="0">
    <w:nsid w:val="7ED509FC"/>
    <w:multiLevelType w:val="multilevel"/>
    <w:tmpl w:val="C2141C6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9"/>
  </w:num>
  <w:num w:numId="3">
    <w:abstractNumId w:val="19"/>
  </w:num>
  <w:num w:numId="4">
    <w:abstractNumId w:val="16"/>
  </w:num>
  <w:num w:numId="5">
    <w:abstractNumId w:val="3"/>
  </w:num>
  <w:num w:numId="6">
    <w:abstractNumId w:val="10"/>
  </w:num>
  <w:num w:numId="7">
    <w:abstractNumId w:val="34"/>
  </w:num>
  <w:num w:numId="8">
    <w:abstractNumId w:val="0"/>
  </w:num>
  <w:num w:numId="9">
    <w:abstractNumId w:val="12"/>
  </w:num>
  <w:num w:numId="10">
    <w:abstractNumId w:val="33"/>
  </w:num>
  <w:num w:numId="11">
    <w:abstractNumId w:val="15"/>
  </w:num>
  <w:num w:numId="12">
    <w:abstractNumId w:val="43"/>
  </w:num>
  <w:num w:numId="13">
    <w:abstractNumId w:val="5"/>
  </w:num>
  <w:num w:numId="14">
    <w:abstractNumId w:val="17"/>
  </w:num>
  <w:num w:numId="15">
    <w:abstractNumId w:val="21"/>
  </w:num>
  <w:num w:numId="16">
    <w:abstractNumId w:val="24"/>
  </w:num>
  <w:num w:numId="17">
    <w:abstractNumId w:val="14"/>
  </w:num>
  <w:num w:numId="18">
    <w:abstractNumId w:val="13"/>
  </w:num>
  <w:num w:numId="19">
    <w:abstractNumId w:val="35"/>
  </w:num>
  <w:num w:numId="20">
    <w:abstractNumId w:val="25"/>
  </w:num>
  <w:num w:numId="21">
    <w:abstractNumId w:val="6"/>
  </w:num>
  <w:num w:numId="22">
    <w:abstractNumId w:val="36"/>
  </w:num>
  <w:num w:numId="23">
    <w:abstractNumId w:val="2"/>
  </w:num>
  <w:num w:numId="24">
    <w:abstractNumId w:val="8"/>
  </w:num>
  <w:num w:numId="25">
    <w:abstractNumId w:val="38"/>
  </w:num>
  <w:num w:numId="26">
    <w:abstractNumId w:val="27"/>
  </w:num>
  <w:num w:numId="27">
    <w:abstractNumId w:val="31"/>
  </w:num>
  <w:num w:numId="28">
    <w:abstractNumId w:val="28"/>
  </w:num>
  <w:num w:numId="29">
    <w:abstractNumId w:val="30"/>
  </w:num>
  <w:num w:numId="30">
    <w:abstractNumId w:val="44"/>
  </w:num>
  <w:num w:numId="31">
    <w:abstractNumId w:val="1"/>
  </w:num>
  <w:num w:numId="32">
    <w:abstractNumId w:val="4"/>
  </w:num>
  <w:num w:numId="33">
    <w:abstractNumId w:val="37"/>
  </w:num>
  <w:num w:numId="34">
    <w:abstractNumId w:val="45"/>
  </w:num>
  <w:num w:numId="35">
    <w:abstractNumId w:val="29"/>
  </w:num>
  <w:num w:numId="36">
    <w:abstractNumId w:val="23"/>
  </w:num>
  <w:num w:numId="37">
    <w:abstractNumId w:val="20"/>
  </w:num>
  <w:num w:numId="38">
    <w:abstractNumId w:val="46"/>
  </w:num>
  <w:num w:numId="39">
    <w:abstractNumId w:val="11"/>
  </w:num>
  <w:num w:numId="40">
    <w:abstractNumId w:val="32"/>
  </w:num>
  <w:num w:numId="41">
    <w:abstractNumId w:val="18"/>
  </w:num>
  <w:num w:numId="42">
    <w:abstractNumId w:val="42"/>
  </w:num>
  <w:num w:numId="43">
    <w:abstractNumId w:val="7"/>
  </w:num>
  <w:num w:numId="44">
    <w:abstractNumId w:val="40"/>
  </w:num>
  <w:num w:numId="45">
    <w:abstractNumId w:val="22"/>
  </w:num>
  <w:num w:numId="46">
    <w:abstractNumId w:val="9"/>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9B"/>
    <w:rsid w:val="000204D5"/>
    <w:rsid w:val="00055F3A"/>
    <w:rsid w:val="000620C6"/>
    <w:rsid w:val="0006219C"/>
    <w:rsid w:val="000713E1"/>
    <w:rsid w:val="00080402"/>
    <w:rsid w:val="000836B7"/>
    <w:rsid w:val="000A44E4"/>
    <w:rsid w:val="00105EF6"/>
    <w:rsid w:val="00107FF1"/>
    <w:rsid w:val="00125BF9"/>
    <w:rsid w:val="001633B0"/>
    <w:rsid w:val="001707EE"/>
    <w:rsid w:val="001E0F22"/>
    <w:rsid w:val="001F210C"/>
    <w:rsid w:val="001F288C"/>
    <w:rsid w:val="002238C5"/>
    <w:rsid w:val="00244E0C"/>
    <w:rsid w:val="002503A8"/>
    <w:rsid w:val="00252E9C"/>
    <w:rsid w:val="00263E86"/>
    <w:rsid w:val="00281AE3"/>
    <w:rsid w:val="00293F1A"/>
    <w:rsid w:val="00301221"/>
    <w:rsid w:val="00321C74"/>
    <w:rsid w:val="0032326A"/>
    <w:rsid w:val="00372438"/>
    <w:rsid w:val="00372E0E"/>
    <w:rsid w:val="0038644F"/>
    <w:rsid w:val="003868C0"/>
    <w:rsid w:val="003903D1"/>
    <w:rsid w:val="003B13F5"/>
    <w:rsid w:val="003C66C8"/>
    <w:rsid w:val="003D0C6A"/>
    <w:rsid w:val="003D1390"/>
    <w:rsid w:val="003F39A9"/>
    <w:rsid w:val="00400A5D"/>
    <w:rsid w:val="00403E18"/>
    <w:rsid w:val="00422635"/>
    <w:rsid w:val="004266DF"/>
    <w:rsid w:val="00474E60"/>
    <w:rsid w:val="0048034F"/>
    <w:rsid w:val="0048775F"/>
    <w:rsid w:val="00497E75"/>
    <w:rsid w:val="004A2951"/>
    <w:rsid w:val="004D3898"/>
    <w:rsid w:val="004E3C86"/>
    <w:rsid w:val="004E3F90"/>
    <w:rsid w:val="004E5501"/>
    <w:rsid w:val="004F54C0"/>
    <w:rsid w:val="004F6C3B"/>
    <w:rsid w:val="00501000"/>
    <w:rsid w:val="005203F8"/>
    <w:rsid w:val="005371FF"/>
    <w:rsid w:val="005477E2"/>
    <w:rsid w:val="00551E1D"/>
    <w:rsid w:val="00553432"/>
    <w:rsid w:val="0056210B"/>
    <w:rsid w:val="005B76E1"/>
    <w:rsid w:val="005D2BCD"/>
    <w:rsid w:val="0060321A"/>
    <w:rsid w:val="00632F08"/>
    <w:rsid w:val="00673068"/>
    <w:rsid w:val="00681927"/>
    <w:rsid w:val="00695395"/>
    <w:rsid w:val="006C2973"/>
    <w:rsid w:val="006D6871"/>
    <w:rsid w:val="006F14D7"/>
    <w:rsid w:val="00721325"/>
    <w:rsid w:val="00755A63"/>
    <w:rsid w:val="007A58FA"/>
    <w:rsid w:val="007B5987"/>
    <w:rsid w:val="007C4690"/>
    <w:rsid w:val="007E76BD"/>
    <w:rsid w:val="00822FA8"/>
    <w:rsid w:val="00825F78"/>
    <w:rsid w:val="008345B5"/>
    <w:rsid w:val="00866133"/>
    <w:rsid w:val="0087591B"/>
    <w:rsid w:val="008C319D"/>
    <w:rsid w:val="00901111"/>
    <w:rsid w:val="00923A7B"/>
    <w:rsid w:val="0092484F"/>
    <w:rsid w:val="00956414"/>
    <w:rsid w:val="00957E02"/>
    <w:rsid w:val="00994CC6"/>
    <w:rsid w:val="009A21B9"/>
    <w:rsid w:val="009B07F1"/>
    <w:rsid w:val="009C1AE3"/>
    <w:rsid w:val="009E634A"/>
    <w:rsid w:val="009F79F7"/>
    <w:rsid w:val="00A040AC"/>
    <w:rsid w:val="00A0562A"/>
    <w:rsid w:val="00A4607C"/>
    <w:rsid w:val="00A857B6"/>
    <w:rsid w:val="00AD5083"/>
    <w:rsid w:val="00AE7D01"/>
    <w:rsid w:val="00B24C40"/>
    <w:rsid w:val="00B311A9"/>
    <w:rsid w:val="00B51B33"/>
    <w:rsid w:val="00B576A2"/>
    <w:rsid w:val="00B65901"/>
    <w:rsid w:val="00B74C48"/>
    <w:rsid w:val="00B760D7"/>
    <w:rsid w:val="00B80735"/>
    <w:rsid w:val="00BB2D29"/>
    <w:rsid w:val="00BC134B"/>
    <w:rsid w:val="00BD25E9"/>
    <w:rsid w:val="00BE6538"/>
    <w:rsid w:val="00BF3140"/>
    <w:rsid w:val="00C053DB"/>
    <w:rsid w:val="00C14AE7"/>
    <w:rsid w:val="00C35130"/>
    <w:rsid w:val="00C430B9"/>
    <w:rsid w:val="00C44220"/>
    <w:rsid w:val="00C96EE2"/>
    <w:rsid w:val="00CC2678"/>
    <w:rsid w:val="00CF4D81"/>
    <w:rsid w:val="00D0759C"/>
    <w:rsid w:val="00D1688E"/>
    <w:rsid w:val="00D215DD"/>
    <w:rsid w:val="00D3076A"/>
    <w:rsid w:val="00D42CF7"/>
    <w:rsid w:val="00D62439"/>
    <w:rsid w:val="00DA50AF"/>
    <w:rsid w:val="00DF5BA3"/>
    <w:rsid w:val="00E57852"/>
    <w:rsid w:val="00E67D28"/>
    <w:rsid w:val="00EB0797"/>
    <w:rsid w:val="00ED6447"/>
    <w:rsid w:val="00EE62C5"/>
    <w:rsid w:val="00EF1C80"/>
    <w:rsid w:val="00F02C75"/>
    <w:rsid w:val="00F21F60"/>
    <w:rsid w:val="00F5499B"/>
    <w:rsid w:val="00F64041"/>
    <w:rsid w:val="00F75EF0"/>
    <w:rsid w:val="00F949E0"/>
    <w:rsid w:val="00FA24F4"/>
    <w:rsid w:val="00FE62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834FA-DBB6-4A83-BE82-A9682926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499B"/>
    <w:pPr>
      <w:spacing w:after="0" w:line="240" w:lineRule="auto"/>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uiPriority w:val="99"/>
    <w:qFormat/>
    <w:rsid w:val="00C35130"/>
    <w:pPr>
      <w:keepNext/>
      <w:jc w:val="center"/>
      <w:outlineLvl w:val="0"/>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F5499B"/>
    <w:rPr>
      <w:color w:val="0000FF"/>
      <w:u w:val="single"/>
    </w:rPr>
  </w:style>
  <w:style w:type="paragraph" w:styleId="Zhlav">
    <w:name w:val="header"/>
    <w:basedOn w:val="Normln"/>
    <w:link w:val="ZhlavChar"/>
    <w:unhideWhenUsed/>
    <w:rsid w:val="00F5499B"/>
    <w:pPr>
      <w:tabs>
        <w:tab w:val="center" w:pos="4536"/>
        <w:tab w:val="right" w:pos="9072"/>
      </w:tabs>
    </w:pPr>
  </w:style>
  <w:style w:type="character" w:customStyle="1" w:styleId="ZhlavChar">
    <w:name w:val="Záhlaví Char"/>
    <w:basedOn w:val="Standardnpsmoodstavce"/>
    <w:link w:val="Zhlav"/>
    <w:rsid w:val="00F5499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F5499B"/>
    <w:pPr>
      <w:tabs>
        <w:tab w:val="center" w:pos="4536"/>
        <w:tab w:val="right" w:pos="9072"/>
      </w:tabs>
    </w:pPr>
  </w:style>
  <w:style w:type="character" w:customStyle="1" w:styleId="ZpatChar">
    <w:name w:val="Zápatí Char"/>
    <w:basedOn w:val="Standardnpsmoodstavce"/>
    <w:link w:val="Zpat"/>
    <w:uiPriority w:val="99"/>
    <w:rsid w:val="00F5499B"/>
    <w:rPr>
      <w:rFonts w:ascii="Times New Roman" w:eastAsia="Times New Roman" w:hAnsi="Times New Roman" w:cs="Times New Roman"/>
      <w:sz w:val="24"/>
      <w:szCs w:val="20"/>
      <w:lang w:eastAsia="cs-CZ"/>
    </w:rPr>
  </w:style>
  <w:style w:type="character" w:customStyle="1" w:styleId="Nadpis1Char">
    <w:name w:val="Nadpis 1 Char"/>
    <w:basedOn w:val="Standardnpsmoodstavce"/>
    <w:link w:val="Nadpis1"/>
    <w:uiPriority w:val="99"/>
    <w:rsid w:val="00C35130"/>
    <w:rPr>
      <w:rFonts w:ascii="Times New Roman" w:eastAsia="Times New Roman" w:hAnsi="Times New Roman" w:cs="Times New Roman"/>
      <w:b/>
      <w:bCs/>
      <w:sz w:val="24"/>
      <w:szCs w:val="20"/>
      <w:u w:val="single"/>
      <w:lang w:eastAsia="cs-CZ"/>
    </w:rPr>
  </w:style>
  <w:style w:type="paragraph" w:styleId="Odstavecseseznamem">
    <w:name w:val="List Paragraph"/>
    <w:basedOn w:val="Normln"/>
    <w:link w:val="OdstavecseseznamemChar"/>
    <w:uiPriority w:val="34"/>
    <w:qFormat/>
    <w:rsid w:val="00C35130"/>
    <w:pPr>
      <w:spacing w:after="240" w:line="240" w:lineRule="atLeast"/>
      <w:contextualSpacing/>
    </w:pPr>
    <w:rPr>
      <w:rFonts w:ascii="Verdana" w:eastAsia="Verdana" w:hAnsi="Verdana"/>
      <w:sz w:val="18"/>
      <w:szCs w:val="18"/>
      <w:lang w:eastAsia="en-US"/>
    </w:rPr>
  </w:style>
  <w:style w:type="character" w:customStyle="1" w:styleId="OdstavecseseznamemChar">
    <w:name w:val="Odstavec se seznamem Char"/>
    <w:link w:val="Odstavecseseznamem"/>
    <w:uiPriority w:val="34"/>
    <w:rsid w:val="00C35130"/>
    <w:rPr>
      <w:rFonts w:ascii="Verdana" w:eastAsia="Verdana" w:hAnsi="Verdana" w:cs="Times New Roman"/>
      <w:sz w:val="18"/>
      <w:szCs w:val="18"/>
    </w:rPr>
  </w:style>
  <w:style w:type="paragraph" w:customStyle="1" w:styleId="Textpsmene">
    <w:name w:val="Text písmene"/>
    <w:basedOn w:val="Normln"/>
    <w:rsid w:val="00C35130"/>
    <w:pPr>
      <w:tabs>
        <w:tab w:val="num" w:pos="5760"/>
      </w:tabs>
      <w:suppressAutoHyphens/>
      <w:ind w:left="5760" w:hanging="360"/>
      <w:jc w:val="both"/>
      <w:outlineLvl w:val="7"/>
    </w:pPr>
    <w:rPr>
      <w:lang w:eastAsia="ar-SA"/>
    </w:rPr>
  </w:style>
  <w:style w:type="paragraph" w:styleId="Zkladntext">
    <w:name w:val="Body Text"/>
    <w:basedOn w:val="Normln"/>
    <w:link w:val="ZkladntextChar"/>
    <w:uiPriority w:val="99"/>
    <w:rsid w:val="00E57852"/>
    <w:pPr>
      <w:jc w:val="both"/>
    </w:pPr>
  </w:style>
  <w:style w:type="character" w:customStyle="1" w:styleId="ZkladntextChar">
    <w:name w:val="Základní text Char"/>
    <w:basedOn w:val="Standardnpsmoodstavce"/>
    <w:link w:val="Zkladntext"/>
    <w:uiPriority w:val="99"/>
    <w:rsid w:val="00E57852"/>
    <w:rPr>
      <w:rFonts w:ascii="Times New Roman" w:eastAsia="Times New Roman" w:hAnsi="Times New Roman" w:cs="Times New Roman"/>
      <w:sz w:val="24"/>
      <w:szCs w:val="20"/>
      <w:lang w:eastAsia="cs-CZ"/>
    </w:rPr>
  </w:style>
  <w:style w:type="paragraph" w:customStyle="1" w:styleId="Prosttext1">
    <w:name w:val="Prostý text1"/>
    <w:basedOn w:val="Normln"/>
    <w:rsid w:val="00E57852"/>
    <w:pPr>
      <w:suppressAutoHyphens/>
    </w:pPr>
    <w:rPr>
      <w:rFonts w:ascii="Courier New" w:hAnsi="Courier New" w:cs="Courier New"/>
      <w:sz w:val="20"/>
      <w:lang w:eastAsia="ar-SA"/>
    </w:rPr>
  </w:style>
  <w:style w:type="paragraph" w:customStyle="1" w:styleId="cislovani1">
    <w:name w:val="cislovani 1"/>
    <w:basedOn w:val="Normln"/>
    <w:next w:val="Normln"/>
    <w:rsid w:val="00E57852"/>
    <w:pPr>
      <w:keepNext/>
      <w:numPr>
        <w:numId w:val="5"/>
      </w:numPr>
      <w:spacing w:before="480" w:line="288" w:lineRule="auto"/>
      <w:ind w:left="567"/>
    </w:pPr>
    <w:rPr>
      <w:rFonts w:ascii="JohnSans Text Pro" w:hAnsi="JohnSans Text Pro"/>
      <w:b/>
      <w:caps/>
      <w:szCs w:val="24"/>
    </w:rPr>
  </w:style>
  <w:style w:type="paragraph" w:customStyle="1" w:styleId="Cislovani2">
    <w:name w:val="Cislovani 2"/>
    <w:basedOn w:val="Normln"/>
    <w:rsid w:val="00E57852"/>
    <w:pPr>
      <w:keepNext/>
      <w:numPr>
        <w:ilvl w:val="1"/>
        <w:numId w:val="5"/>
      </w:numPr>
      <w:tabs>
        <w:tab w:val="left" w:pos="851"/>
        <w:tab w:val="left" w:pos="1021"/>
      </w:tabs>
      <w:spacing w:before="240" w:line="288" w:lineRule="auto"/>
      <w:ind w:left="851" w:hanging="851"/>
      <w:jc w:val="both"/>
    </w:pPr>
    <w:rPr>
      <w:rFonts w:ascii="JohnSans Text Pro" w:hAnsi="JohnSans Text Pro"/>
      <w:sz w:val="20"/>
      <w:szCs w:val="24"/>
    </w:rPr>
  </w:style>
  <w:style w:type="paragraph" w:customStyle="1" w:styleId="Cislovani3">
    <w:name w:val="Cislovani 3"/>
    <w:basedOn w:val="Normln"/>
    <w:rsid w:val="00E57852"/>
    <w:pPr>
      <w:numPr>
        <w:ilvl w:val="2"/>
        <w:numId w:val="5"/>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
    <w:name w:val="Cislovani 4"/>
    <w:basedOn w:val="Normln"/>
    <w:rsid w:val="00E57852"/>
    <w:pPr>
      <w:numPr>
        <w:ilvl w:val="3"/>
        <w:numId w:val="5"/>
      </w:numPr>
      <w:tabs>
        <w:tab w:val="left" w:pos="851"/>
      </w:tabs>
      <w:spacing w:before="120" w:line="288" w:lineRule="auto"/>
      <w:ind w:left="851" w:hanging="851"/>
      <w:jc w:val="both"/>
    </w:pPr>
    <w:rPr>
      <w:rFonts w:ascii="JohnSans Text Pro" w:hAnsi="JohnSans Text Pro"/>
      <w:sz w:val="20"/>
      <w:szCs w:val="24"/>
    </w:rPr>
  </w:style>
  <w:style w:type="paragraph" w:customStyle="1" w:styleId="Cislovani4text">
    <w:name w:val="Cislovani 4 text"/>
    <w:basedOn w:val="Normln"/>
    <w:qFormat/>
    <w:rsid w:val="00E57852"/>
    <w:pPr>
      <w:numPr>
        <w:ilvl w:val="4"/>
        <w:numId w:val="5"/>
      </w:numPr>
      <w:tabs>
        <w:tab w:val="left" w:pos="851"/>
      </w:tabs>
      <w:spacing w:before="120" w:line="288" w:lineRule="auto"/>
      <w:ind w:left="851" w:hanging="851"/>
      <w:jc w:val="both"/>
    </w:pPr>
    <w:rPr>
      <w:rFonts w:ascii="JohnSans Text Pro" w:hAnsi="JohnSans Text Pro"/>
      <w:i/>
      <w:sz w:val="20"/>
      <w:szCs w:val="24"/>
    </w:rPr>
  </w:style>
  <w:style w:type="paragraph" w:customStyle="1" w:styleId="Default">
    <w:name w:val="Default"/>
    <w:rsid w:val="00E57852"/>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Zkladntextodsazen">
    <w:name w:val="Body Text Indent"/>
    <w:basedOn w:val="Normln"/>
    <w:link w:val="ZkladntextodsazenChar"/>
    <w:rsid w:val="00E57852"/>
    <w:pPr>
      <w:spacing w:after="120"/>
      <w:ind w:left="283"/>
    </w:pPr>
    <w:rPr>
      <w:rFonts w:ascii="Arial" w:hAnsi="Arial"/>
      <w:szCs w:val="24"/>
    </w:rPr>
  </w:style>
  <w:style w:type="character" w:customStyle="1" w:styleId="ZkladntextodsazenChar">
    <w:name w:val="Základní text odsazený Char"/>
    <w:basedOn w:val="Standardnpsmoodstavce"/>
    <w:link w:val="Zkladntextodsazen"/>
    <w:rsid w:val="00E57852"/>
    <w:rPr>
      <w:rFonts w:ascii="Arial" w:eastAsia="Times New Roman" w:hAnsi="Arial" w:cs="Times New Roman"/>
      <w:sz w:val="24"/>
      <w:szCs w:val="24"/>
      <w:lang w:eastAsia="cs-CZ"/>
    </w:rPr>
  </w:style>
  <w:style w:type="paragraph" w:styleId="Podnadpis">
    <w:name w:val="Subtitle"/>
    <w:basedOn w:val="Normln"/>
    <w:link w:val="PodnadpisChar"/>
    <w:qFormat/>
    <w:rsid w:val="00E57852"/>
    <w:pPr>
      <w:jc w:val="center"/>
    </w:pPr>
    <w:rPr>
      <w:b/>
      <w:bCs/>
      <w:sz w:val="28"/>
      <w:szCs w:val="24"/>
    </w:rPr>
  </w:style>
  <w:style w:type="character" w:customStyle="1" w:styleId="PodnadpisChar">
    <w:name w:val="Podnadpis Char"/>
    <w:basedOn w:val="Standardnpsmoodstavce"/>
    <w:link w:val="Podnadpis"/>
    <w:uiPriority w:val="99"/>
    <w:rsid w:val="00E57852"/>
    <w:rPr>
      <w:rFonts w:ascii="Times New Roman" w:eastAsia="Times New Roman" w:hAnsi="Times New Roman" w:cs="Times New Roman"/>
      <w:b/>
      <w:bCs/>
      <w:sz w:val="28"/>
      <w:szCs w:val="24"/>
      <w:lang w:eastAsia="cs-CZ"/>
    </w:rPr>
  </w:style>
  <w:style w:type="paragraph" w:styleId="Normlnweb">
    <w:name w:val="Normal (Web)"/>
    <w:basedOn w:val="Normln"/>
    <w:rsid w:val="00E57852"/>
    <w:pPr>
      <w:spacing w:before="100" w:beforeAutospacing="1" w:after="100" w:afterAutospacing="1"/>
    </w:pPr>
    <w:rPr>
      <w:szCs w:val="24"/>
    </w:rPr>
  </w:style>
  <w:style w:type="character" w:customStyle="1" w:styleId="WW8Num10z0">
    <w:name w:val="WW8Num10z0"/>
    <w:rsid w:val="00BC134B"/>
    <w:rPr>
      <w:rFonts w:ascii="Wingdings" w:hAnsi="Wingdings"/>
    </w:rPr>
  </w:style>
  <w:style w:type="character" w:styleId="Siln">
    <w:name w:val="Strong"/>
    <w:basedOn w:val="Standardnpsmoodstavce"/>
    <w:uiPriority w:val="22"/>
    <w:qFormat/>
    <w:rsid w:val="00A040AC"/>
    <w:rPr>
      <w:b/>
      <w:bCs/>
    </w:rPr>
  </w:style>
  <w:style w:type="character" w:customStyle="1" w:styleId="nowrap">
    <w:name w:val="nowrap"/>
    <w:basedOn w:val="Standardnpsmoodstavce"/>
    <w:rsid w:val="001633B0"/>
  </w:style>
  <w:style w:type="paragraph" w:styleId="Zkladntext2">
    <w:name w:val="Body Text 2"/>
    <w:basedOn w:val="Normln"/>
    <w:link w:val="Zkladntext2Char"/>
    <w:uiPriority w:val="99"/>
    <w:semiHidden/>
    <w:unhideWhenUsed/>
    <w:rsid w:val="00372E0E"/>
    <w:pPr>
      <w:spacing w:after="120" w:line="480" w:lineRule="auto"/>
    </w:pPr>
    <w:rPr>
      <w:rFonts w:asciiTheme="minorHAnsi" w:eastAsiaTheme="minorHAnsi" w:hAnsiTheme="minorHAnsi" w:cstheme="minorBidi"/>
      <w:sz w:val="22"/>
      <w:szCs w:val="22"/>
      <w:lang w:eastAsia="en-US"/>
    </w:rPr>
  </w:style>
  <w:style w:type="character" w:customStyle="1" w:styleId="Zkladntext2Char">
    <w:name w:val="Základní text 2 Char"/>
    <w:basedOn w:val="Standardnpsmoodstavce"/>
    <w:link w:val="Zkladntext2"/>
    <w:uiPriority w:val="99"/>
    <w:semiHidden/>
    <w:rsid w:val="0037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obeczeliz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7162</Words>
  <Characters>42261</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TOSHIBA</Company>
  <LinksUpToDate>false</LinksUpToDate>
  <CharactersWithSpaces>49325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Kolinka</dc:creator>
  <cp:lastModifiedBy>Uzivatel</cp:lastModifiedBy>
  <cp:revision>2</cp:revision>
  <dcterms:created xsi:type="dcterms:W3CDTF">2020-05-28T09:26:00Z</dcterms:created>
  <dcterms:modified xsi:type="dcterms:W3CDTF">2020-05-28T09:26:00Z</dcterms:modified>
</cp:coreProperties>
</file>